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30" w:rsidRDefault="00956930" w:rsidP="00CF5FBD">
      <w:pPr>
        <w:tabs>
          <w:tab w:val="left" w:pos="3119"/>
          <w:tab w:val="left" w:pos="3686"/>
        </w:tabs>
        <w:spacing w:line="360" w:lineRule="auto"/>
        <w:ind w:left="568" w:hanging="568"/>
        <w:jc w:val="both"/>
        <w:rPr>
          <w:b/>
          <w:sz w:val="24"/>
        </w:rPr>
      </w:pPr>
    </w:p>
    <w:p w:rsidR="00956930" w:rsidRDefault="00956930" w:rsidP="00CF5FBD">
      <w:pPr>
        <w:tabs>
          <w:tab w:val="left" w:pos="3119"/>
          <w:tab w:val="left" w:pos="3686"/>
        </w:tabs>
        <w:spacing w:line="360" w:lineRule="auto"/>
        <w:ind w:left="568" w:hanging="568"/>
        <w:jc w:val="both"/>
        <w:rPr>
          <w:b/>
          <w:sz w:val="24"/>
        </w:rPr>
      </w:pPr>
    </w:p>
    <w:p w:rsidR="00956930" w:rsidRDefault="00956930" w:rsidP="00CF5FBD">
      <w:pPr>
        <w:tabs>
          <w:tab w:val="left" w:pos="3119"/>
          <w:tab w:val="left" w:pos="3686"/>
        </w:tabs>
        <w:spacing w:line="360" w:lineRule="auto"/>
        <w:ind w:left="568" w:hanging="568"/>
        <w:jc w:val="both"/>
        <w:rPr>
          <w:b/>
          <w:sz w:val="24"/>
        </w:rPr>
      </w:pPr>
    </w:p>
    <w:p w:rsidR="00565BD9" w:rsidRPr="004E0D76" w:rsidRDefault="006C6ECC" w:rsidP="006C6ECC">
      <w:pPr>
        <w:tabs>
          <w:tab w:val="left" w:pos="2694"/>
          <w:tab w:val="left" w:pos="3686"/>
        </w:tabs>
        <w:spacing w:line="360" w:lineRule="auto"/>
        <w:rPr>
          <w:b/>
          <w:sz w:val="40"/>
          <w:szCs w:val="40"/>
          <w:lang w:val="en-GB"/>
        </w:rPr>
      </w:pPr>
      <w:r>
        <w:rPr>
          <w:b/>
          <w:sz w:val="40"/>
          <w:szCs w:val="40"/>
          <w:lang w:val="en-GB"/>
        </w:rPr>
        <w:tab/>
      </w:r>
      <w:r w:rsidR="00565BD9" w:rsidRPr="004E0D76">
        <w:rPr>
          <w:b/>
          <w:sz w:val="40"/>
          <w:szCs w:val="40"/>
          <w:lang w:val="en-GB"/>
        </w:rPr>
        <w:t>Dimitrios Savvas</w:t>
      </w:r>
    </w:p>
    <w:p w:rsidR="006C6ECC" w:rsidRPr="006C6ECC" w:rsidRDefault="006C6ECC" w:rsidP="0072362F">
      <w:pPr>
        <w:tabs>
          <w:tab w:val="left" w:pos="2694"/>
          <w:tab w:val="left" w:pos="3686"/>
        </w:tabs>
        <w:spacing w:line="360" w:lineRule="auto"/>
        <w:ind w:left="2694"/>
        <w:jc w:val="both"/>
        <w:rPr>
          <w:sz w:val="24"/>
          <w:lang w:val="en-GB"/>
        </w:rPr>
      </w:pPr>
      <w:r>
        <w:rPr>
          <w:sz w:val="24"/>
          <w:lang w:val="en-GB"/>
        </w:rPr>
        <w:t>P</w:t>
      </w:r>
      <w:r w:rsidRPr="006C6ECC">
        <w:rPr>
          <w:sz w:val="24"/>
          <w:lang w:val="en-GB"/>
        </w:rPr>
        <w:t>rofessor</w:t>
      </w:r>
    </w:p>
    <w:p w:rsidR="006C6ECC" w:rsidRPr="006C6ECC" w:rsidRDefault="006C6ECC" w:rsidP="0072362F">
      <w:pPr>
        <w:tabs>
          <w:tab w:val="left" w:pos="2694"/>
          <w:tab w:val="left" w:pos="3686"/>
        </w:tabs>
        <w:spacing w:line="360" w:lineRule="auto"/>
        <w:ind w:left="2694"/>
        <w:jc w:val="both"/>
        <w:rPr>
          <w:sz w:val="24"/>
          <w:lang w:val="en-GB"/>
        </w:rPr>
      </w:pPr>
      <w:r w:rsidRPr="006C6ECC">
        <w:rPr>
          <w:sz w:val="24"/>
          <w:lang w:val="en-GB"/>
        </w:rPr>
        <w:t xml:space="preserve">Dean of the Faculty of Plant </w:t>
      </w:r>
      <w:proofErr w:type="spellStart"/>
      <w:r w:rsidRPr="006C6ECC">
        <w:rPr>
          <w:sz w:val="24"/>
          <w:lang w:val="en-GB"/>
        </w:rPr>
        <w:t>Sciencres</w:t>
      </w:r>
      <w:proofErr w:type="spellEnd"/>
    </w:p>
    <w:p w:rsidR="006C6ECC" w:rsidRPr="006C6ECC" w:rsidRDefault="006C6ECC" w:rsidP="0072362F">
      <w:pPr>
        <w:tabs>
          <w:tab w:val="left" w:pos="2694"/>
          <w:tab w:val="left" w:pos="3686"/>
        </w:tabs>
        <w:spacing w:line="360" w:lineRule="auto"/>
        <w:ind w:left="2694"/>
        <w:jc w:val="both"/>
        <w:rPr>
          <w:sz w:val="24"/>
          <w:lang w:val="en-GB"/>
        </w:rPr>
      </w:pPr>
      <w:r w:rsidRPr="006C6ECC">
        <w:rPr>
          <w:sz w:val="24"/>
          <w:lang w:val="en-GB"/>
        </w:rPr>
        <w:t>Director of the Laboratory of Vegetable Crops</w:t>
      </w:r>
    </w:p>
    <w:p w:rsidR="006C6ECC" w:rsidRPr="006C6ECC" w:rsidRDefault="006C6ECC" w:rsidP="0072362F">
      <w:pPr>
        <w:tabs>
          <w:tab w:val="left" w:pos="2694"/>
          <w:tab w:val="left" w:pos="3686"/>
        </w:tabs>
        <w:spacing w:line="360" w:lineRule="auto"/>
        <w:ind w:left="2694"/>
        <w:jc w:val="both"/>
        <w:rPr>
          <w:sz w:val="24"/>
          <w:lang w:val="en-GB"/>
        </w:rPr>
      </w:pPr>
      <w:r w:rsidRPr="006C6ECC">
        <w:rPr>
          <w:sz w:val="24"/>
          <w:lang w:val="en-GB"/>
        </w:rPr>
        <w:t>Department of Crop Science</w:t>
      </w:r>
    </w:p>
    <w:p w:rsidR="006C6ECC" w:rsidRPr="006C6ECC" w:rsidRDefault="006C6ECC" w:rsidP="0072362F">
      <w:pPr>
        <w:tabs>
          <w:tab w:val="left" w:pos="2694"/>
          <w:tab w:val="left" w:pos="3686"/>
        </w:tabs>
        <w:spacing w:line="360" w:lineRule="auto"/>
        <w:ind w:left="2694"/>
        <w:jc w:val="both"/>
        <w:rPr>
          <w:sz w:val="24"/>
          <w:lang w:val="en-GB"/>
        </w:rPr>
      </w:pPr>
      <w:r w:rsidRPr="006C6ECC">
        <w:rPr>
          <w:sz w:val="24"/>
          <w:lang w:val="en-GB"/>
        </w:rPr>
        <w:t>Agricultural University of Athens</w:t>
      </w:r>
    </w:p>
    <w:p w:rsidR="006C6ECC" w:rsidRPr="006C6ECC" w:rsidRDefault="006C6ECC" w:rsidP="0072362F">
      <w:pPr>
        <w:tabs>
          <w:tab w:val="left" w:pos="2694"/>
          <w:tab w:val="left" w:pos="3686"/>
        </w:tabs>
        <w:spacing w:line="360" w:lineRule="auto"/>
        <w:ind w:left="2694"/>
        <w:jc w:val="both"/>
        <w:rPr>
          <w:sz w:val="24"/>
          <w:lang w:val="en-GB"/>
        </w:rPr>
      </w:pPr>
      <w:proofErr w:type="spellStart"/>
      <w:r w:rsidRPr="006C6ECC">
        <w:rPr>
          <w:sz w:val="24"/>
          <w:lang w:val="en-GB"/>
        </w:rPr>
        <w:t>Iera</w:t>
      </w:r>
      <w:proofErr w:type="spellEnd"/>
      <w:r w:rsidRPr="006C6ECC">
        <w:rPr>
          <w:sz w:val="24"/>
          <w:lang w:val="en-GB"/>
        </w:rPr>
        <w:t xml:space="preserve"> </w:t>
      </w:r>
      <w:proofErr w:type="spellStart"/>
      <w:r w:rsidRPr="006C6ECC">
        <w:rPr>
          <w:sz w:val="24"/>
          <w:lang w:val="en-GB"/>
        </w:rPr>
        <w:t>Odos</w:t>
      </w:r>
      <w:proofErr w:type="spellEnd"/>
      <w:r w:rsidRPr="006C6ECC">
        <w:rPr>
          <w:sz w:val="24"/>
          <w:lang w:val="en-GB"/>
        </w:rPr>
        <w:t xml:space="preserve"> 75, 11855 Athens, Greece</w:t>
      </w:r>
    </w:p>
    <w:p w:rsidR="006C6ECC" w:rsidRPr="006C6ECC" w:rsidRDefault="006C6ECC" w:rsidP="0072362F">
      <w:pPr>
        <w:tabs>
          <w:tab w:val="left" w:pos="2694"/>
          <w:tab w:val="left" w:pos="3686"/>
        </w:tabs>
        <w:spacing w:line="360" w:lineRule="auto"/>
        <w:ind w:left="2694"/>
        <w:jc w:val="both"/>
        <w:rPr>
          <w:sz w:val="24"/>
          <w:lang w:val="en-GB"/>
        </w:rPr>
      </w:pPr>
      <w:r w:rsidRPr="006C6ECC">
        <w:rPr>
          <w:sz w:val="24"/>
          <w:lang w:val="en-GB"/>
        </w:rPr>
        <w:t>Tel: +30 210 529 4510</w:t>
      </w:r>
    </w:p>
    <w:p w:rsidR="006C6ECC" w:rsidRPr="001848D3" w:rsidRDefault="006C6ECC" w:rsidP="0072362F">
      <w:pPr>
        <w:tabs>
          <w:tab w:val="left" w:pos="2694"/>
          <w:tab w:val="left" w:pos="3686"/>
        </w:tabs>
        <w:spacing w:line="360" w:lineRule="auto"/>
        <w:ind w:left="2694"/>
        <w:jc w:val="both"/>
        <w:rPr>
          <w:sz w:val="24"/>
          <w:lang w:val="de-DE"/>
        </w:rPr>
      </w:pPr>
      <w:r w:rsidRPr="001848D3">
        <w:rPr>
          <w:sz w:val="24"/>
          <w:lang w:val="de-DE"/>
        </w:rPr>
        <w:t>FAX +30 210 529 4504</w:t>
      </w:r>
    </w:p>
    <w:p w:rsidR="00565BD9" w:rsidRPr="001848D3" w:rsidRDefault="006C6ECC" w:rsidP="0072362F">
      <w:pPr>
        <w:tabs>
          <w:tab w:val="left" w:pos="2694"/>
          <w:tab w:val="left" w:pos="3686"/>
        </w:tabs>
        <w:spacing w:line="360" w:lineRule="auto"/>
        <w:ind w:left="2694"/>
        <w:jc w:val="both"/>
        <w:rPr>
          <w:sz w:val="24"/>
          <w:lang w:val="de-DE"/>
        </w:rPr>
      </w:pPr>
      <w:proofErr w:type="spellStart"/>
      <w:r w:rsidRPr="001848D3">
        <w:rPr>
          <w:sz w:val="24"/>
          <w:lang w:val="de-DE"/>
        </w:rPr>
        <w:t>E-mail</w:t>
      </w:r>
      <w:proofErr w:type="spellEnd"/>
      <w:r w:rsidRPr="001848D3">
        <w:rPr>
          <w:sz w:val="24"/>
          <w:lang w:val="de-DE"/>
        </w:rPr>
        <w:t>: dsavvas@aua.gr</w:t>
      </w:r>
    </w:p>
    <w:p w:rsidR="00D26077" w:rsidRPr="001848D3" w:rsidRDefault="00D26077" w:rsidP="00CF5FBD">
      <w:pPr>
        <w:tabs>
          <w:tab w:val="left" w:pos="3119"/>
          <w:tab w:val="left" w:pos="3686"/>
        </w:tabs>
        <w:spacing w:line="360" w:lineRule="auto"/>
        <w:ind w:left="568" w:hanging="568"/>
        <w:jc w:val="both"/>
        <w:rPr>
          <w:sz w:val="24"/>
          <w:lang w:val="de-DE"/>
        </w:rPr>
      </w:pPr>
    </w:p>
    <w:p w:rsidR="00D26077" w:rsidRPr="001848D3" w:rsidRDefault="00D26077" w:rsidP="00CF5FBD">
      <w:pPr>
        <w:tabs>
          <w:tab w:val="left" w:pos="3119"/>
          <w:tab w:val="left" w:pos="3686"/>
        </w:tabs>
        <w:spacing w:line="360" w:lineRule="auto"/>
        <w:ind w:left="568" w:hanging="568"/>
        <w:jc w:val="both"/>
        <w:rPr>
          <w:sz w:val="24"/>
          <w:lang w:val="de-DE"/>
        </w:rPr>
      </w:pPr>
    </w:p>
    <w:p w:rsidR="00D26077" w:rsidRPr="001848D3" w:rsidRDefault="00D26077" w:rsidP="00CF5FBD">
      <w:pPr>
        <w:tabs>
          <w:tab w:val="left" w:pos="3119"/>
          <w:tab w:val="left" w:pos="3686"/>
        </w:tabs>
        <w:spacing w:line="360" w:lineRule="auto"/>
        <w:ind w:left="568" w:hanging="568"/>
        <w:jc w:val="both"/>
        <w:rPr>
          <w:sz w:val="24"/>
          <w:lang w:val="de-DE"/>
        </w:rPr>
      </w:pPr>
    </w:p>
    <w:p w:rsidR="00D26077" w:rsidRPr="001848D3" w:rsidRDefault="00D26077" w:rsidP="00CF5FBD">
      <w:pPr>
        <w:tabs>
          <w:tab w:val="left" w:pos="3119"/>
          <w:tab w:val="left" w:pos="3686"/>
        </w:tabs>
        <w:spacing w:line="360" w:lineRule="auto"/>
        <w:ind w:left="568" w:hanging="568"/>
        <w:jc w:val="both"/>
        <w:rPr>
          <w:sz w:val="24"/>
          <w:lang w:val="de-DE"/>
        </w:rPr>
      </w:pPr>
    </w:p>
    <w:p w:rsidR="00956930" w:rsidRPr="001848D3" w:rsidRDefault="00956930" w:rsidP="00CF5FBD">
      <w:pPr>
        <w:tabs>
          <w:tab w:val="left" w:pos="3119"/>
          <w:tab w:val="left" w:pos="3686"/>
        </w:tabs>
        <w:spacing w:line="360" w:lineRule="auto"/>
        <w:ind w:left="568" w:hanging="568"/>
        <w:jc w:val="both"/>
        <w:rPr>
          <w:sz w:val="24"/>
          <w:lang w:val="de-DE"/>
        </w:rPr>
      </w:pPr>
    </w:p>
    <w:p w:rsidR="00956930" w:rsidRPr="001848D3" w:rsidRDefault="00956930" w:rsidP="00CF5FBD">
      <w:pPr>
        <w:tabs>
          <w:tab w:val="left" w:pos="3119"/>
          <w:tab w:val="left" w:pos="3686"/>
        </w:tabs>
        <w:spacing w:line="360" w:lineRule="auto"/>
        <w:ind w:left="568" w:hanging="568"/>
        <w:jc w:val="both"/>
        <w:rPr>
          <w:sz w:val="24"/>
          <w:lang w:val="de-DE"/>
        </w:rPr>
      </w:pPr>
    </w:p>
    <w:p w:rsidR="00956930" w:rsidRPr="001848D3" w:rsidRDefault="00956930" w:rsidP="00CF5FBD">
      <w:pPr>
        <w:tabs>
          <w:tab w:val="left" w:pos="3119"/>
          <w:tab w:val="left" w:pos="3686"/>
        </w:tabs>
        <w:spacing w:line="360" w:lineRule="auto"/>
        <w:ind w:left="568" w:hanging="568"/>
        <w:jc w:val="both"/>
        <w:rPr>
          <w:sz w:val="24"/>
          <w:lang w:val="de-DE"/>
        </w:rPr>
      </w:pPr>
    </w:p>
    <w:p w:rsidR="00956930" w:rsidRPr="00956930" w:rsidRDefault="00956930" w:rsidP="00CF5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3686"/>
        </w:tabs>
        <w:spacing w:line="360" w:lineRule="auto"/>
        <w:ind w:left="2694" w:hanging="2694"/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956930">
        <w:rPr>
          <w:rFonts w:ascii="Arial" w:hAnsi="Arial" w:cs="Arial"/>
          <w:b/>
          <w:sz w:val="40"/>
          <w:szCs w:val="40"/>
          <w:lang w:val="en-US"/>
        </w:rPr>
        <w:t>CURRICULUM VITAE</w:t>
      </w:r>
    </w:p>
    <w:p w:rsidR="00A6242C" w:rsidRDefault="00A6242C" w:rsidP="00CF5FBD">
      <w:pPr>
        <w:tabs>
          <w:tab w:val="left" w:pos="3686"/>
        </w:tabs>
        <w:spacing w:line="360" w:lineRule="auto"/>
        <w:ind w:left="2694" w:hanging="2694"/>
        <w:jc w:val="both"/>
        <w:rPr>
          <w:sz w:val="24"/>
          <w:lang w:val="en-GB"/>
        </w:rPr>
      </w:pPr>
    </w:p>
    <w:p w:rsidR="00A6242C" w:rsidRDefault="00A6242C" w:rsidP="00CF5FBD">
      <w:pPr>
        <w:tabs>
          <w:tab w:val="left" w:pos="3686"/>
        </w:tabs>
        <w:spacing w:line="360" w:lineRule="auto"/>
        <w:ind w:left="2694" w:hanging="2694"/>
        <w:jc w:val="both"/>
        <w:rPr>
          <w:sz w:val="24"/>
          <w:lang w:val="en-GB"/>
        </w:rPr>
      </w:pPr>
    </w:p>
    <w:p w:rsidR="00A6242C" w:rsidRDefault="00A6242C" w:rsidP="00CF5FBD">
      <w:pPr>
        <w:tabs>
          <w:tab w:val="left" w:pos="3686"/>
        </w:tabs>
        <w:spacing w:line="360" w:lineRule="auto"/>
        <w:ind w:left="2694" w:hanging="2694"/>
        <w:jc w:val="both"/>
        <w:rPr>
          <w:sz w:val="24"/>
          <w:lang w:val="en-GB"/>
        </w:rPr>
      </w:pPr>
    </w:p>
    <w:p w:rsidR="00A6242C" w:rsidRDefault="00A6242C" w:rsidP="00CF5FBD">
      <w:pPr>
        <w:tabs>
          <w:tab w:val="left" w:pos="3686"/>
        </w:tabs>
        <w:spacing w:line="360" w:lineRule="auto"/>
        <w:ind w:left="2694" w:hanging="2694"/>
        <w:jc w:val="both"/>
        <w:rPr>
          <w:sz w:val="24"/>
          <w:lang w:val="en-GB"/>
        </w:rPr>
      </w:pPr>
    </w:p>
    <w:p w:rsidR="00A6242C" w:rsidRDefault="00A6242C" w:rsidP="00CF5FBD">
      <w:pPr>
        <w:tabs>
          <w:tab w:val="left" w:pos="3686"/>
        </w:tabs>
        <w:spacing w:line="360" w:lineRule="auto"/>
        <w:ind w:left="2694" w:hanging="2694"/>
        <w:jc w:val="both"/>
        <w:rPr>
          <w:sz w:val="24"/>
          <w:lang w:val="en-GB"/>
        </w:rPr>
      </w:pPr>
    </w:p>
    <w:p w:rsidR="00A6242C" w:rsidRDefault="00A6242C" w:rsidP="00CF5FBD">
      <w:pPr>
        <w:tabs>
          <w:tab w:val="left" w:pos="3686"/>
        </w:tabs>
        <w:spacing w:line="360" w:lineRule="auto"/>
        <w:ind w:left="2694" w:hanging="2694"/>
        <w:jc w:val="both"/>
        <w:rPr>
          <w:sz w:val="24"/>
          <w:lang w:val="en-GB"/>
        </w:rPr>
      </w:pPr>
    </w:p>
    <w:p w:rsidR="00A6242C" w:rsidRDefault="00A6242C" w:rsidP="00CF5FBD">
      <w:pPr>
        <w:tabs>
          <w:tab w:val="left" w:pos="3686"/>
        </w:tabs>
        <w:spacing w:line="360" w:lineRule="auto"/>
        <w:ind w:left="2694" w:hanging="2694"/>
        <w:jc w:val="both"/>
        <w:rPr>
          <w:sz w:val="24"/>
          <w:lang w:val="en-GB"/>
        </w:rPr>
      </w:pPr>
    </w:p>
    <w:p w:rsidR="00A6242C" w:rsidRDefault="00A6242C" w:rsidP="00CF5FBD">
      <w:pPr>
        <w:tabs>
          <w:tab w:val="left" w:pos="3686"/>
        </w:tabs>
        <w:spacing w:line="360" w:lineRule="auto"/>
        <w:ind w:left="2694" w:hanging="2694"/>
        <w:jc w:val="both"/>
        <w:rPr>
          <w:sz w:val="24"/>
          <w:lang w:val="en-GB"/>
        </w:rPr>
      </w:pPr>
    </w:p>
    <w:p w:rsidR="00A6242C" w:rsidRDefault="00A6242C" w:rsidP="00CF5FBD">
      <w:pPr>
        <w:tabs>
          <w:tab w:val="left" w:pos="3686"/>
        </w:tabs>
        <w:spacing w:line="360" w:lineRule="auto"/>
        <w:ind w:left="2694" w:hanging="2694"/>
        <w:jc w:val="both"/>
        <w:rPr>
          <w:sz w:val="24"/>
          <w:lang w:val="en-GB"/>
        </w:rPr>
      </w:pPr>
    </w:p>
    <w:p w:rsidR="00A6242C" w:rsidRDefault="00A6242C" w:rsidP="00CF5FBD">
      <w:pPr>
        <w:tabs>
          <w:tab w:val="left" w:pos="3686"/>
        </w:tabs>
        <w:spacing w:line="360" w:lineRule="auto"/>
        <w:ind w:left="2694" w:hanging="2694"/>
        <w:jc w:val="right"/>
        <w:rPr>
          <w:sz w:val="24"/>
          <w:lang w:val="en-GB"/>
        </w:rPr>
      </w:pPr>
      <w:r>
        <w:rPr>
          <w:sz w:val="24"/>
          <w:lang w:val="en-GB"/>
        </w:rPr>
        <w:t xml:space="preserve">Last updated: </w:t>
      </w:r>
      <w:r w:rsidR="00C46E99">
        <w:rPr>
          <w:sz w:val="24"/>
          <w:lang w:val="en-US"/>
        </w:rPr>
        <w:t>4</w:t>
      </w:r>
      <w:r>
        <w:rPr>
          <w:sz w:val="24"/>
          <w:lang w:val="en-GB"/>
        </w:rPr>
        <w:t xml:space="preserve"> </w:t>
      </w:r>
      <w:r w:rsidR="00C46E99">
        <w:rPr>
          <w:sz w:val="24"/>
          <w:lang w:val="en-US"/>
        </w:rPr>
        <w:t>Jan</w:t>
      </w:r>
      <w:r w:rsidR="004262D2">
        <w:rPr>
          <w:sz w:val="24"/>
          <w:lang w:val="en-US"/>
        </w:rPr>
        <w:t>uary</w:t>
      </w:r>
      <w:r>
        <w:rPr>
          <w:sz w:val="24"/>
          <w:lang w:val="en-GB"/>
        </w:rPr>
        <w:t xml:space="preserve"> 20</w:t>
      </w:r>
      <w:r w:rsidR="00534FA9">
        <w:rPr>
          <w:sz w:val="24"/>
          <w:lang w:val="en-GB"/>
        </w:rPr>
        <w:t>20</w:t>
      </w:r>
    </w:p>
    <w:p w:rsidR="00565BD9" w:rsidRDefault="00956930" w:rsidP="00CF5FBD">
      <w:pPr>
        <w:tabs>
          <w:tab w:val="left" w:pos="3686"/>
        </w:tabs>
        <w:spacing w:line="360" w:lineRule="auto"/>
        <w:ind w:left="2694" w:hanging="2694"/>
        <w:jc w:val="both"/>
        <w:rPr>
          <w:sz w:val="24"/>
          <w:lang w:val="en-US"/>
        </w:rPr>
      </w:pPr>
      <w:r>
        <w:rPr>
          <w:sz w:val="24"/>
          <w:lang w:val="en-GB"/>
        </w:rPr>
        <w:br w:type="page"/>
      </w:r>
      <w:r w:rsidR="00804E90">
        <w:rPr>
          <w:sz w:val="24"/>
          <w:lang w:val="en-US"/>
        </w:rPr>
        <w:lastRenderedPageBreak/>
        <w:t>0</w:t>
      </w:r>
      <w:r w:rsidR="00565BD9">
        <w:rPr>
          <w:sz w:val="24"/>
          <w:lang w:val="en-US"/>
        </w:rPr>
        <w:t>4/</w:t>
      </w:r>
      <w:r w:rsidR="00804E90">
        <w:rPr>
          <w:sz w:val="24"/>
          <w:lang w:val="en-US"/>
        </w:rPr>
        <w:t>24</w:t>
      </w:r>
      <w:r w:rsidR="00565BD9">
        <w:rPr>
          <w:sz w:val="24"/>
          <w:lang w:val="en-US"/>
        </w:rPr>
        <w:t>/1961:</w:t>
      </w:r>
      <w:r w:rsidR="00565BD9">
        <w:rPr>
          <w:sz w:val="24"/>
          <w:lang w:val="en-US"/>
        </w:rPr>
        <w:tab/>
        <w:t xml:space="preserve">Born in </w:t>
      </w:r>
      <w:smartTag w:uri="urn:schemas-microsoft-com:office:smarttags" w:element="place">
        <w:smartTag w:uri="urn:schemas-microsoft-com:office:smarttags" w:element="City">
          <w:r w:rsidR="00565BD9">
            <w:rPr>
              <w:sz w:val="24"/>
              <w:lang w:val="en-US"/>
            </w:rPr>
            <w:t>Ioannina</w:t>
          </w:r>
        </w:smartTag>
        <w:r w:rsidR="00565BD9">
          <w:rPr>
            <w:sz w:val="24"/>
            <w:lang w:val="en-US"/>
          </w:rPr>
          <w:t xml:space="preserve">, </w:t>
        </w:r>
        <w:smartTag w:uri="urn:schemas-microsoft-com:office:smarttags" w:element="country-region">
          <w:r w:rsidR="00565BD9">
            <w:rPr>
              <w:sz w:val="24"/>
              <w:lang w:val="en-US"/>
            </w:rPr>
            <w:t>Greece</w:t>
          </w:r>
        </w:smartTag>
      </w:smartTag>
    </w:p>
    <w:p w:rsidR="00565BD9" w:rsidRDefault="00565BD9" w:rsidP="00CF5FBD">
      <w:pPr>
        <w:tabs>
          <w:tab w:val="left" w:pos="3686"/>
        </w:tabs>
        <w:spacing w:line="360" w:lineRule="auto"/>
        <w:ind w:left="2694" w:hanging="2694"/>
        <w:jc w:val="both"/>
        <w:rPr>
          <w:sz w:val="24"/>
          <w:lang w:val="en-US"/>
        </w:rPr>
      </w:pPr>
      <w:r>
        <w:rPr>
          <w:sz w:val="24"/>
          <w:lang w:val="en-US"/>
        </w:rPr>
        <w:t>1967-1973:</w:t>
      </w:r>
      <w:r>
        <w:rPr>
          <w:sz w:val="24"/>
          <w:lang w:val="en-US"/>
        </w:rPr>
        <w:tab/>
        <w:t xml:space="preserve">Primary school in </w:t>
      </w:r>
      <w:proofErr w:type="spellStart"/>
      <w:r>
        <w:rPr>
          <w:sz w:val="24"/>
          <w:lang w:val="en-US"/>
        </w:rPr>
        <w:t>Megalo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Peristeri</w:t>
      </w:r>
      <w:proofErr w:type="spellEnd"/>
      <w:r>
        <w:rPr>
          <w:sz w:val="24"/>
          <w:lang w:val="en-US"/>
        </w:rPr>
        <w:t>, Ioannina</w:t>
      </w:r>
    </w:p>
    <w:p w:rsidR="00565BD9" w:rsidRDefault="00565BD9" w:rsidP="00CF5FBD">
      <w:pPr>
        <w:tabs>
          <w:tab w:val="left" w:pos="3686"/>
        </w:tabs>
        <w:spacing w:line="360" w:lineRule="auto"/>
        <w:ind w:left="2694" w:hanging="2694"/>
        <w:jc w:val="both"/>
        <w:rPr>
          <w:sz w:val="24"/>
          <w:lang w:val="en-US"/>
        </w:rPr>
      </w:pPr>
      <w:r>
        <w:rPr>
          <w:sz w:val="24"/>
          <w:lang w:val="en-US"/>
        </w:rPr>
        <w:t>1973-1976:</w:t>
      </w:r>
      <w:r>
        <w:rPr>
          <w:sz w:val="24"/>
          <w:lang w:val="en-US"/>
        </w:rPr>
        <w:tab/>
        <w:t>Gymnasium in Ioannina</w:t>
      </w:r>
    </w:p>
    <w:p w:rsidR="00565BD9" w:rsidRDefault="00565BD9" w:rsidP="00CF5FBD">
      <w:pPr>
        <w:tabs>
          <w:tab w:val="left" w:pos="3686"/>
        </w:tabs>
        <w:spacing w:line="360" w:lineRule="auto"/>
        <w:ind w:left="2694" w:hanging="2694"/>
        <w:jc w:val="both"/>
        <w:rPr>
          <w:sz w:val="24"/>
          <w:lang w:val="en-US"/>
        </w:rPr>
      </w:pPr>
      <w:r>
        <w:rPr>
          <w:sz w:val="24"/>
          <w:lang w:val="en-US"/>
        </w:rPr>
        <w:t>1976-1979:</w:t>
      </w:r>
      <w:r>
        <w:rPr>
          <w:sz w:val="24"/>
          <w:lang w:val="en-US"/>
        </w:rPr>
        <w:tab/>
        <w:t>Lyceum (High School) in Ioannina</w:t>
      </w:r>
    </w:p>
    <w:p w:rsidR="00565BD9" w:rsidRDefault="00565BD9" w:rsidP="00CF5FBD">
      <w:pPr>
        <w:tabs>
          <w:tab w:val="left" w:pos="3686"/>
        </w:tabs>
        <w:spacing w:line="360" w:lineRule="auto"/>
        <w:ind w:left="2694" w:hanging="2694"/>
        <w:jc w:val="both"/>
        <w:rPr>
          <w:sz w:val="24"/>
          <w:lang w:val="en-US"/>
        </w:rPr>
      </w:pPr>
      <w:r>
        <w:rPr>
          <w:sz w:val="24"/>
          <w:lang w:val="en-US"/>
        </w:rPr>
        <w:t>1979-1985:</w:t>
      </w:r>
      <w:r>
        <w:rPr>
          <w:sz w:val="24"/>
          <w:lang w:val="en-US"/>
        </w:rPr>
        <w:tab/>
        <w:t xml:space="preserve">Agricultural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  <w:lang w:val="en-US"/>
            </w:rPr>
            <w:t>University</w:t>
          </w:r>
        </w:smartTag>
        <w:r>
          <w:rPr>
            <w:sz w:val="24"/>
            <w:lang w:val="en-US"/>
          </w:rPr>
          <w:t xml:space="preserve"> of </w:t>
        </w:r>
        <w:smartTag w:uri="urn:schemas-microsoft-com:office:smarttags" w:element="PlaceName">
          <w:r>
            <w:rPr>
              <w:sz w:val="24"/>
              <w:lang w:val="en-US"/>
            </w:rPr>
            <w:t>Athens</w:t>
          </w:r>
        </w:smartTag>
      </w:smartTag>
    </w:p>
    <w:p w:rsidR="00565BD9" w:rsidRDefault="00565BD9" w:rsidP="00CF5FBD">
      <w:pPr>
        <w:tabs>
          <w:tab w:val="left" w:pos="3119"/>
          <w:tab w:val="left" w:pos="3686"/>
        </w:tabs>
        <w:spacing w:line="360" w:lineRule="auto"/>
        <w:ind w:left="2694" w:hanging="2694"/>
        <w:jc w:val="both"/>
        <w:rPr>
          <w:sz w:val="24"/>
          <w:lang w:val="en-US"/>
        </w:rPr>
      </w:pPr>
      <w:r>
        <w:rPr>
          <w:sz w:val="24"/>
          <w:lang w:val="en-US"/>
        </w:rPr>
        <w:t>07/1984-08/1984:</w:t>
      </w:r>
      <w:r>
        <w:rPr>
          <w:sz w:val="24"/>
          <w:lang w:val="en-US"/>
        </w:rPr>
        <w:tab/>
        <w:t xml:space="preserve">Practical work at the Institute for Subtropical Plants and Olive Trees in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lang w:val="en-US"/>
            </w:rPr>
            <w:t>Chania</w:t>
          </w:r>
        </w:smartTag>
        <w:r>
          <w:rPr>
            <w:sz w:val="24"/>
            <w:lang w:val="en-US"/>
          </w:rPr>
          <w:t xml:space="preserve">, </w:t>
        </w:r>
        <w:smartTag w:uri="urn:schemas-microsoft-com:office:smarttags" w:element="country-region">
          <w:r>
            <w:rPr>
              <w:sz w:val="24"/>
              <w:lang w:val="en-US"/>
            </w:rPr>
            <w:t>Greece</w:t>
          </w:r>
        </w:smartTag>
      </w:smartTag>
      <w:r>
        <w:rPr>
          <w:sz w:val="24"/>
          <w:lang w:val="en-US"/>
        </w:rPr>
        <w:t>.</w:t>
      </w:r>
    </w:p>
    <w:p w:rsidR="00565BD9" w:rsidRDefault="00565BD9" w:rsidP="00CF5FBD">
      <w:pPr>
        <w:tabs>
          <w:tab w:val="left" w:pos="3119"/>
          <w:tab w:val="left" w:pos="3686"/>
        </w:tabs>
        <w:spacing w:line="360" w:lineRule="auto"/>
        <w:ind w:left="2694" w:hanging="2694"/>
        <w:jc w:val="both"/>
        <w:rPr>
          <w:sz w:val="24"/>
          <w:lang w:val="en-US"/>
        </w:rPr>
      </w:pPr>
      <w:r>
        <w:rPr>
          <w:sz w:val="24"/>
          <w:lang w:val="en-US"/>
        </w:rPr>
        <w:t>07/1985-10/1985:</w:t>
      </w:r>
      <w:r>
        <w:rPr>
          <w:sz w:val="24"/>
          <w:lang w:val="en-US"/>
        </w:rPr>
        <w:tab/>
        <w:t>Practical work at the Agricultural Research Station of Ioannina.</w:t>
      </w:r>
    </w:p>
    <w:p w:rsidR="00565BD9" w:rsidRDefault="00565BD9" w:rsidP="00CF5FBD">
      <w:pPr>
        <w:tabs>
          <w:tab w:val="left" w:pos="3119"/>
          <w:tab w:val="left" w:pos="3686"/>
        </w:tabs>
        <w:spacing w:line="360" w:lineRule="auto"/>
        <w:ind w:left="2694" w:hanging="2694"/>
        <w:jc w:val="both"/>
        <w:rPr>
          <w:sz w:val="24"/>
          <w:lang w:val="en-US"/>
        </w:rPr>
      </w:pPr>
      <w:smartTag w:uri="urn:schemas-microsoft-com:office:smarttags" w:element="date">
        <w:smartTagPr>
          <w:attr w:name="Year" w:val="1985"/>
          <w:attr w:name="Day" w:val="12"/>
          <w:attr w:name="Month" w:val="11"/>
        </w:smartTagPr>
        <w:r>
          <w:rPr>
            <w:sz w:val="24"/>
            <w:lang w:val="en-US"/>
          </w:rPr>
          <w:t>1</w:t>
        </w:r>
        <w:r w:rsidR="00804E90">
          <w:rPr>
            <w:sz w:val="24"/>
            <w:lang w:val="en-US"/>
          </w:rPr>
          <w:t>2</w:t>
        </w:r>
        <w:r>
          <w:rPr>
            <w:sz w:val="24"/>
            <w:lang w:val="en-US"/>
          </w:rPr>
          <w:t>/1</w:t>
        </w:r>
        <w:r w:rsidR="00804E90">
          <w:rPr>
            <w:sz w:val="24"/>
            <w:lang w:val="en-US"/>
          </w:rPr>
          <w:t>1</w:t>
        </w:r>
        <w:r>
          <w:rPr>
            <w:sz w:val="24"/>
            <w:lang w:val="en-US"/>
          </w:rPr>
          <w:t>/1985</w:t>
        </w:r>
      </w:smartTag>
      <w:r>
        <w:rPr>
          <w:sz w:val="24"/>
          <w:lang w:val="en-US"/>
        </w:rPr>
        <w:t>:</w:t>
      </w:r>
      <w:r>
        <w:rPr>
          <w:sz w:val="24"/>
          <w:lang w:val="en-US"/>
        </w:rPr>
        <w:tab/>
        <w:t>Diplom</w:t>
      </w:r>
      <w:r w:rsidR="00BE6BA2">
        <w:rPr>
          <w:sz w:val="24"/>
          <w:lang w:val="en-US"/>
        </w:rPr>
        <w:t>a</w:t>
      </w:r>
      <w:r>
        <w:rPr>
          <w:sz w:val="24"/>
          <w:lang w:val="en-US"/>
        </w:rPr>
        <w:t xml:space="preserve"> in Agriculture</w:t>
      </w:r>
    </w:p>
    <w:p w:rsidR="00565BD9" w:rsidRDefault="00804E90" w:rsidP="00CF5FBD">
      <w:pPr>
        <w:tabs>
          <w:tab w:val="left" w:pos="3686"/>
        </w:tabs>
        <w:spacing w:line="360" w:lineRule="auto"/>
        <w:ind w:left="2694" w:hanging="2694"/>
        <w:jc w:val="both"/>
        <w:rPr>
          <w:sz w:val="24"/>
          <w:lang w:val="en-US"/>
        </w:rPr>
      </w:pPr>
      <w:r>
        <w:rPr>
          <w:sz w:val="24"/>
          <w:lang w:val="en-US"/>
        </w:rPr>
        <w:t>04</w:t>
      </w:r>
      <w:r w:rsidR="00565BD9">
        <w:rPr>
          <w:sz w:val="24"/>
          <w:lang w:val="en-US"/>
        </w:rPr>
        <w:t>/</w:t>
      </w:r>
      <w:r>
        <w:rPr>
          <w:sz w:val="24"/>
          <w:lang w:val="en-US"/>
        </w:rPr>
        <w:t>21</w:t>
      </w:r>
      <w:r w:rsidR="00565BD9">
        <w:rPr>
          <w:sz w:val="24"/>
          <w:lang w:val="en-US"/>
        </w:rPr>
        <w:t>/1987-</w:t>
      </w:r>
      <w:r>
        <w:rPr>
          <w:sz w:val="24"/>
          <w:lang w:val="en-US"/>
        </w:rPr>
        <w:t>08/</w:t>
      </w:r>
      <w:r w:rsidR="00565BD9">
        <w:rPr>
          <w:sz w:val="24"/>
          <w:lang w:val="en-US"/>
        </w:rPr>
        <w:t>0</w:t>
      </w:r>
      <w:r>
        <w:rPr>
          <w:sz w:val="24"/>
          <w:lang w:val="en-US"/>
        </w:rPr>
        <w:t>3</w:t>
      </w:r>
      <w:r w:rsidR="00565BD9">
        <w:rPr>
          <w:sz w:val="24"/>
          <w:lang w:val="en-US"/>
        </w:rPr>
        <w:t>/1988:</w:t>
      </w:r>
      <w:r w:rsidR="00565BD9">
        <w:rPr>
          <w:sz w:val="24"/>
          <w:lang w:val="en-US"/>
        </w:rPr>
        <w:tab/>
        <w:t xml:space="preserve">Working in the Agricultural Insurance Organization of </w:t>
      </w:r>
      <w:smartTag w:uri="urn:schemas-microsoft-com:office:smarttags" w:element="place">
        <w:smartTag w:uri="urn:schemas-microsoft-com:office:smarttags" w:element="country-region">
          <w:r w:rsidR="00565BD9">
            <w:rPr>
              <w:sz w:val="24"/>
              <w:lang w:val="en-US"/>
            </w:rPr>
            <w:t>Greece</w:t>
          </w:r>
        </w:smartTag>
      </w:smartTag>
      <w:r w:rsidR="006736C6">
        <w:rPr>
          <w:sz w:val="24"/>
          <w:lang w:val="en-US"/>
        </w:rPr>
        <w:t xml:space="preserve"> as an Agronomist.</w:t>
      </w:r>
    </w:p>
    <w:p w:rsidR="00565BD9" w:rsidRDefault="00565BD9" w:rsidP="00CF5FBD">
      <w:pPr>
        <w:tabs>
          <w:tab w:val="left" w:pos="3119"/>
          <w:tab w:val="left" w:pos="3686"/>
        </w:tabs>
        <w:spacing w:line="360" w:lineRule="auto"/>
        <w:ind w:left="2694" w:hanging="2694"/>
        <w:jc w:val="both"/>
        <w:rPr>
          <w:sz w:val="24"/>
          <w:lang w:val="en-US"/>
        </w:rPr>
      </w:pPr>
      <w:r>
        <w:rPr>
          <w:sz w:val="24"/>
          <w:lang w:val="en-US"/>
        </w:rPr>
        <w:t>1</w:t>
      </w:r>
      <w:r w:rsidR="00804E90">
        <w:rPr>
          <w:sz w:val="24"/>
          <w:lang w:val="en-US"/>
        </w:rPr>
        <w:t>0</w:t>
      </w:r>
      <w:r>
        <w:rPr>
          <w:sz w:val="24"/>
          <w:lang w:val="en-US"/>
        </w:rPr>
        <w:t>/</w:t>
      </w:r>
      <w:r w:rsidR="00804E90">
        <w:rPr>
          <w:sz w:val="24"/>
          <w:lang w:val="en-US"/>
        </w:rPr>
        <w:t>0</w:t>
      </w:r>
      <w:r>
        <w:rPr>
          <w:sz w:val="24"/>
          <w:lang w:val="en-US"/>
        </w:rPr>
        <w:t>1/1988-</w:t>
      </w:r>
      <w:r w:rsidR="00804E90">
        <w:rPr>
          <w:sz w:val="24"/>
          <w:lang w:val="en-US"/>
        </w:rPr>
        <w:t>07</w:t>
      </w:r>
      <w:r>
        <w:rPr>
          <w:sz w:val="24"/>
          <w:lang w:val="en-US"/>
        </w:rPr>
        <w:t>/</w:t>
      </w:r>
      <w:r w:rsidR="00804E90">
        <w:rPr>
          <w:sz w:val="24"/>
          <w:lang w:val="en-US"/>
        </w:rPr>
        <w:t>22</w:t>
      </w:r>
      <w:r>
        <w:rPr>
          <w:sz w:val="24"/>
          <w:lang w:val="en-US"/>
        </w:rPr>
        <w:t>/1992:</w:t>
      </w:r>
      <w:r>
        <w:rPr>
          <w:sz w:val="24"/>
          <w:lang w:val="en-US"/>
        </w:rPr>
        <w:tab/>
        <w:t xml:space="preserve">Research Fellow at the Institute for Fruit and Vegetable Production of the University of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lang w:val="en-US"/>
            </w:rPr>
            <w:t>Bonn</w:t>
          </w:r>
        </w:smartTag>
        <w:r>
          <w:rPr>
            <w:sz w:val="24"/>
            <w:lang w:val="en-US"/>
          </w:rPr>
          <w:t xml:space="preserve">, </w:t>
        </w:r>
        <w:smartTag w:uri="urn:schemas-microsoft-com:office:smarttags" w:element="country-region">
          <w:r>
            <w:rPr>
              <w:sz w:val="24"/>
              <w:lang w:val="en-US"/>
            </w:rPr>
            <w:t>Germany</w:t>
          </w:r>
        </w:smartTag>
      </w:smartTag>
      <w:r>
        <w:rPr>
          <w:sz w:val="24"/>
          <w:lang w:val="en-US"/>
        </w:rPr>
        <w:t>.</w:t>
      </w:r>
    </w:p>
    <w:p w:rsidR="00565BD9" w:rsidRDefault="00804E90" w:rsidP="00CF5FBD">
      <w:pPr>
        <w:tabs>
          <w:tab w:val="left" w:pos="3119"/>
          <w:tab w:val="left" w:pos="3686"/>
        </w:tabs>
        <w:spacing w:line="360" w:lineRule="auto"/>
        <w:ind w:left="2694" w:hanging="2694"/>
        <w:jc w:val="both"/>
        <w:rPr>
          <w:sz w:val="24"/>
          <w:lang w:val="en-US"/>
        </w:rPr>
      </w:pPr>
      <w:smartTag w:uri="urn:schemas-microsoft-com:office:smarttags" w:element="date">
        <w:smartTagPr>
          <w:attr w:name="Month" w:val="12"/>
          <w:attr w:name="Day" w:val="6"/>
          <w:attr w:name="Year" w:val="1992"/>
        </w:smartTagPr>
        <w:r>
          <w:rPr>
            <w:sz w:val="24"/>
            <w:lang w:val="en-US"/>
          </w:rPr>
          <w:t>06</w:t>
        </w:r>
        <w:r w:rsidR="00565BD9">
          <w:rPr>
            <w:sz w:val="24"/>
            <w:lang w:val="en-US"/>
          </w:rPr>
          <w:t>/</w:t>
        </w:r>
        <w:r>
          <w:rPr>
            <w:sz w:val="24"/>
            <w:lang w:val="en-US"/>
          </w:rPr>
          <w:t>12</w:t>
        </w:r>
        <w:r w:rsidR="00565BD9">
          <w:rPr>
            <w:sz w:val="24"/>
            <w:lang w:val="en-US"/>
          </w:rPr>
          <w:t>/1992</w:t>
        </w:r>
      </w:smartTag>
      <w:r w:rsidR="00565BD9">
        <w:rPr>
          <w:sz w:val="24"/>
          <w:lang w:val="en-US"/>
        </w:rPr>
        <w:tab/>
        <w:t xml:space="preserve">Ph.D. degree from the </w:t>
      </w:r>
      <w:smartTag w:uri="urn:schemas-microsoft-com:office:smarttags" w:element="place">
        <w:smartTag w:uri="urn:schemas-microsoft-com:office:smarttags" w:element="PlaceType">
          <w:r w:rsidR="00565BD9">
            <w:rPr>
              <w:sz w:val="24"/>
              <w:lang w:val="en-US"/>
            </w:rPr>
            <w:t>University</w:t>
          </w:r>
        </w:smartTag>
        <w:r w:rsidR="00565BD9">
          <w:rPr>
            <w:sz w:val="24"/>
            <w:lang w:val="en-US"/>
          </w:rPr>
          <w:t xml:space="preserve"> of </w:t>
        </w:r>
        <w:smartTag w:uri="urn:schemas-microsoft-com:office:smarttags" w:element="PlaceName">
          <w:r w:rsidR="00565BD9">
            <w:rPr>
              <w:sz w:val="24"/>
              <w:lang w:val="en-US"/>
            </w:rPr>
            <w:t>Bonn</w:t>
          </w:r>
        </w:smartTag>
      </w:smartTag>
      <w:r w:rsidR="00565BD9">
        <w:rPr>
          <w:sz w:val="24"/>
          <w:lang w:val="en-US"/>
        </w:rPr>
        <w:t xml:space="preserve"> </w:t>
      </w:r>
    </w:p>
    <w:p w:rsidR="00565BD9" w:rsidRDefault="00565BD9" w:rsidP="00CF5FBD">
      <w:pPr>
        <w:pStyle w:val="BodyTextIndent2"/>
        <w:spacing w:line="360" w:lineRule="auto"/>
      </w:pPr>
      <w:r>
        <w:t>01/01/93-</w:t>
      </w:r>
      <w:r w:rsidR="00804E90">
        <w:t>12</w:t>
      </w:r>
      <w:r>
        <w:t>/</w:t>
      </w:r>
      <w:r w:rsidR="00804E90">
        <w:t>30</w:t>
      </w:r>
      <w:r>
        <w:t>/95</w:t>
      </w:r>
      <w:r>
        <w:tab/>
        <w:t xml:space="preserve">Soilless culture expert in the </w:t>
      </w:r>
      <w:r w:rsidR="009D6AF1">
        <w:t>company</w:t>
      </w:r>
      <w:r>
        <w:t xml:space="preserve"> “</w:t>
      </w:r>
      <w:proofErr w:type="spellStart"/>
      <w:r>
        <w:t>Anthokipeftiki</w:t>
      </w:r>
      <w:proofErr w:type="spellEnd"/>
      <w:r>
        <w:t xml:space="preserve"> </w:t>
      </w:r>
      <w:proofErr w:type="spellStart"/>
      <w:r>
        <w:t>Argiraki</w:t>
      </w:r>
      <w:proofErr w:type="spellEnd"/>
      <w:r>
        <w:t>”, Athens, Greece.</w:t>
      </w:r>
    </w:p>
    <w:p w:rsidR="00565BD9" w:rsidRDefault="00565BD9" w:rsidP="00CF5FBD">
      <w:pPr>
        <w:pStyle w:val="BodyTextIndent2"/>
        <w:spacing w:line="360" w:lineRule="auto"/>
      </w:pPr>
      <w:r>
        <w:t>02/23/93-6/30/93</w:t>
      </w:r>
      <w:r>
        <w:tab/>
      </w:r>
      <w:r w:rsidR="00E05407">
        <w:t>Assistant Professor</w:t>
      </w:r>
      <w:r>
        <w:t xml:space="preserve"> at T.E.I. of </w:t>
      </w:r>
      <w:proofErr w:type="spellStart"/>
      <w:r>
        <w:t>Me</w:t>
      </w:r>
      <w:r w:rsidR="00A6242C">
        <w:t>s</w:t>
      </w:r>
      <w:r>
        <w:t>solo</w:t>
      </w:r>
      <w:r w:rsidR="00A6242C">
        <w:t>n</w:t>
      </w:r>
      <w:r>
        <w:t>g</w:t>
      </w:r>
      <w:r w:rsidR="00A6242C">
        <w:t>h</w:t>
      </w:r>
      <w:r>
        <w:t>i</w:t>
      </w:r>
      <w:proofErr w:type="spellEnd"/>
      <w:r>
        <w:t>.</w:t>
      </w:r>
    </w:p>
    <w:p w:rsidR="00565BD9" w:rsidRDefault="00565BD9" w:rsidP="00CF5FBD">
      <w:pPr>
        <w:pStyle w:val="BodyTextIndent2"/>
        <w:spacing w:line="360" w:lineRule="auto"/>
      </w:pPr>
      <w:r>
        <w:t>09/20/93-02/08/96</w:t>
      </w:r>
      <w:r>
        <w:tab/>
      </w:r>
      <w:r w:rsidR="00E05407">
        <w:t xml:space="preserve">Assistant Professor </w:t>
      </w:r>
      <w:r>
        <w:t>at T.E.I. of Kalamata</w:t>
      </w:r>
    </w:p>
    <w:p w:rsidR="00565BD9" w:rsidRDefault="00565BD9" w:rsidP="00CF5FBD">
      <w:pPr>
        <w:pStyle w:val="BodyTextIndent2"/>
        <w:spacing w:line="360" w:lineRule="auto"/>
      </w:pPr>
      <w:r>
        <w:t>02/09/96 – 05/18/1999</w:t>
      </w:r>
      <w:r w:rsidR="00BE6BA2">
        <w:tab/>
      </w:r>
      <w:r>
        <w:t>As</w:t>
      </w:r>
      <w:r w:rsidR="00E05407">
        <w:t>sistant</w:t>
      </w:r>
      <w:r>
        <w:t xml:space="preserve"> Professor </w:t>
      </w:r>
      <w:r w:rsidR="00C65308">
        <w:t>at</w:t>
      </w:r>
      <w:r>
        <w:t xml:space="preserve"> T.E.I. of Epirus</w:t>
      </w:r>
    </w:p>
    <w:p w:rsidR="00565BD9" w:rsidRDefault="00565BD9" w:rsidP="00CF5FBD">
      <w:pPr>
        <w:pStyle w:val="BodyTextIndent2"/>
        <w:spacing w:line="360" w:lineRule="auto"/>
      </w:pPr>
      <w:r>
        <w:t>05/19/1999</w:t>
      </w:r>
      <w:r w:rsidR="00BE6BA2">
        <w:t>-</w:t>
      </w:r>
      <w:r w:rsidR="00E05407">
        <w:t>1</w:t>
      </w:r>
      <w:r w:rsidR="00BE6BA2">
        <w:t>0/0</w:t>
      </w:r>
      <w:r w:rsidR="00E05407">
        <w:t>4</w:t>
      </w:r>
      <w:r w:rsidR="00BE6BA2">
        <w:t>/200</w:t>
      </w:r>
      <w:r w:rsidR="00E05407">
        <w:t>4</w:t>
      </w:r>
      <w:r>
        <w:tab/>
      </w:r>
      <w:r w:rsidR="00E05407">
        <w:t xml:space="preserve">Associate </w:t>
      </w:r>
      <w:r>
        <w:t xml:space="preserve">Professor </w:t>
      </w:r>
      <w:r w:rsidR="00B615F6">
        <w:t>at</w:t>
      </w:r>
      <w:r>
        <w:t xml:space="preserve"> T.E.I. of Epirus</w:t>
      </w:r>
    </w:p>
    <w:p w:rsidR="00E05407" w:rsidRDefault="00E05407" w:rsidP="00CF5FBD">
      <w:pPr>
        <w:pStyle w:val="BodyTextIndent2"/>
        <w:spacing w:line="360" w:lineRule="auto"/>
      </w:pPr>
      <w:r>
        <w:t>10/04/2004-06/05/2006</w:t>
      </w:r>
      <w:r>
        <w:tab/>
        <w:t>Professor at T.E.I. of Epirus</w:t>
      </w:r>
    </w:p>
    <w:p w:rsidR="00565BD9" w:rsidRDefault="00565BD9" w:rsidP="00CF5FBD">
      <w:pPr>
        <w:pStyle w:val="BodyTextIndent2"/>
        <w:spacing w:line="360" w:lineRule="auto"/>
      </w:pPr>
      <w:r>
        <w:t>09/01/97</w:t>
      </w:r>
      <w:r w:rsidR="00804E90">
        <w:t>-08/31/2003</w:t>
      </w:r>
      <w:r>
        <w:tab/>
        <w:t>Head of the Department of Floriculture and Landscape Architecture at T.E.I. of Epirus, Faculty of Agricultural Technology.</w:t>
      </w:r>
    </w:p>
    <w:p w:rsidR="00804E90" w:rsidRDefault="00804E90" w:rsidP="00CF5FBD">
      <w:pPr>
        <w:pStyle w:val="BodyTextIndent2"/>
        <w:spacing w:line="360" w:lineRule="auto"/>
      </w:pPr>
      <w:r>
        <w:t>09/01/2003</w:t>
      </w:r>
      <w:r w:rsidR="00BE6BA2">
        <w:t>-06/05/2006</w:t>
      </w:r>
      <w:r>
        <w:tab/>
      </w:r>
      <w:r w:rsidR="00BD4C62">
        <w:t>Director</w:t>
      </w:r>
      <w:r>
        <w:t xml:space="preserve"> of the Faculty of Agricultural Technology at TEI of </w:t>
      </w:r>
      <w:smartTag w:uri="urn:schemas-microsoft-com:office:smarttags" w:element="place">
        <w:smartTag w:uri="urn:schemas-microsoft-com:office:smarttags" w:element="country-region">
          <w:r>
            <w:t>Epirus</w:t>
          </w:r>
        </w:smartTag>
      </w:smartTag>
    </w:p>
    <w:p w:rsidR="00937B5F" w:rsidRDefault="00937B5F" w:rsidP="00CF5FBD">
      <w:pPr>
        <w:pStyle w:val="BodyTextIndent2"/>
        <w:spacing w:line="360" w:lineRule="auto"/>
      </w:pPr>
      <w:r>
        <w:t>0</w:t>
      </w:r>
      <w:r w:rsidR="00806B7A">
        <w:t>6</w:t>
      </w:r>
      <w:r>
        <w:t>/</w:t>
      </w:r>
      <w:r w:rsidR="00806B7A">
        <w:t>05</w:t>
      </w:r>
      <w:r w:rsidR="00D2307F">
        <w:t>/</w:t>
      </w:r>
      <w:r w:rsidR="00E05407">
        <w:t>2006-</w:t>
      </w:r>
      <w:r w:rsidR="00D2307F">
        <w:t>02/06/2011</w:t>
      </w:r>
      <w:r>
        <w:tab/>
        <w:t>As</w:t>
      </w:r>
      <w:r w:rsidR="00E05407">
        <w:t>sistant</w:t>
      </w:r>
      <w:r>
        <w:t xml:space="preserve"> Professor at the Agricultural University of Athens</w:t>
      </w:r>
      <w:r w:rsidR="00B979E0">
        <w:t xml:space="preserve">, Laboratory of Vegetable </w:t>
      </w:r>
      <w:r w:rsidR="00D2307F">
        <w:t>Crops</w:t>
      </w:r>
    </w:p>
    <w:p w:rsidR="00D2307F" w:rsidRDefault="00D2307F" w:rsidP="00CF5FBD">
      <w:pPr>
        <w:pStyle w:val="BodyTextIndent2"/>
        <w:spacing w:line="360" w:lineRule="auto"/>
      </w:pPr>
      <w:r>
        <w:t>02/0</w:t>
      </w:r>
      <w:r w:rsidR="00E05407">
        <w:t>6</w:t>
      </w:r>
      <w:r>
        <w:t>/2011</w:t>
      </w:r>
      <w:r w:rsidR="00412BD8">
        <w:t>-09/30/2015</w:t>
      </w:r>
      <w:r>
        <w:tab/>
        <w:t>Associate</w:t>
      </w:r>
      <w:r w:rsidRPr="00D2307F">
        <w:t xml:space="preserve"> </w:t>
      </w:r>
      <w:r>
        <w:t>Professor at the Agricultural University of Athens, Laboratory of Vegetable Crops</w:t>
      </w:r>
    </w:p>
    <w:p w:rsidR="00412BD8" w:rsidRPr="00412BD8" w:rsidRDefault="00412BD8" w:rsidP="00CF5FBD">
      <w:pPr>
        <w:pStyle w:val="BodyTextIndent2"/>
        <w:spacing w:line="360" w:lineRule="auto"/>
      </w:pPr>
      <w:r>
        <w:t>11/05/</w:t>
      </w:r>
      <w:r w:rsidRPr="00412BD8">
        <w:t>2012:</w:t>
      </w:r>
      <w:r>
        <w:tab/>
        <w:t>Election as an internal member in the Council of  the Agricultural University of Athens.</w:t>
      </w:r>
    </w:p>
    <w:p w:rsidR="00412BD8" w:rsidRDefault="00412BD8" w:rsidP="00412BD8">
      <w:pPr>
        <w:pStyle w:val="BodyTextIndent2"/>
        <w:spacing w:line="360" w:lineRule="auto"/>
      </w:pPr>
      <w:r>
        <w:t>10/01/2015 onwards</w:t>
      </w:r>
      <w:r>
        <w:tab/>
        <w:t>Professor at the Agricultural University of Athens, Laboratory of Vegetable Crops</w:t>
      </w:r>
    </w:p>
    <w:p w:rsidR="00412BD8" w:rsidRDefault="00412BD8" w:rsidP="00CF5FBD">
      <w:pPr>
        <w:pStyle w:val="BodyTextIndent2"/>
        <w:spacing w:line="360" w:lineRule="auto"/>
      </w:pPr>
      <w:r>
        <w:lastRenderedPageBreak/>
        <w:t>Acad. Year 2015-2016:</w:t>
      </w:r>
      <w:r>
        <w:tab/>
        <w:t>Director of the Sector “Vegetable Crops, Floriculture and Landscape Architecture”</w:t>
      </w:r>
    </w:p>
    <w:p w:rsidR="00412BD8" w:rsidRDefault="00412BD8" w:rsidP="00CF5FBD">
      <w:pPr>
        <w:pStyle w:val="BodyTextIndent2"/>
        <w:spacing w:line="360" w:lineRule="auto"/>
      </w:pPr>
    </w:p>
    <w:p w:rsidR="00A03103" w:rsidRPr="00A03103" w:rsidRDefault="00A03103" w:rsidP="00CF5FBD">
      <w:pPr>
        <w:tabs>
          <w:tab w:val="left" w:pos="1985"/>
        </w:tabs>
        <w:spacing w:line="360" w:lineRule="auto"/>
        <w:ind w:left="851" w:hanging="851"/>
        <w:jc w:val="center"/>
        <w:rPr>
          <w:rFonts w:ascii="Arial" w:hAnsi="Arial" w:cs="Arial"/>
          <w:b/>
          <w:sz w:val="24"/>
          <w:lang w:val="en-US"/>
        </w:rPr>
      </w:pPr>
      <w:r w:rsidRPr="00A03103">
        <w:rPr>
          <w:rFonts w:ascii="Arial" w:hAnsi="Arial" w:cs="Arial"/>
          <w:b/>
          <w:sz w:val="24"/>
          <w:lang w:val="en-US"/>
        </w:rPr>
        <w:t xml:space="preserve">PARTICIPATION IN EDITORIAL BOARDS OF SCIENTIFIC JOURNALS </w:t>
      </w:r>
    </w:p>
    <w:p w:rsidR="00F64D02" w:rsidRDefault="00F64D02" w:rsidP="006B00FC">
      <w:pPr>
        <w:numPr>
          <w:ilvl w:val="1"/>
          <w:numId w:val="25"/>
        </w:numPr>
        <w:tabs>
          <w:tab w:val="clear" w:pos="1440"/>
          <w:tab w:val="num" w:pos="426"/>
          <w:tab w:val="left" w:pos="1985"/>
        </w:tabs>
        <w:spacing w:line="360" w:lineRule="auto"/>
        <w:ind w:hanging="1440"/>
        <w:jc w:val="both"/>
        <w:rPr>
          <w:bCs/>
          <w:sz w:val="24"/>
          <w:lang w:val="en-GB"/>
        </w:rPr>
      </w:pPr>
      <w:r w:rsidRPr="008050C9">
        <w:rPr>
          <w:bCs/>
          <w:i/>
          <w:sz w:val="24"/>
          <w:lang w:val="en-GB"/>
        </w:rPr>
        <w:t>Environmental and Experimental Botany</w:t>
      </w:r>
      <w:r>
        <w:rPr>
          <w:bCs/>
          <w:i/>
          <w:sz w:val="24"/>
          <w:lang w:val="en-GB"/>
        </w:rPr>
        <w:t xml:space="preserve"> </w:t>
      </w:r>
      <w:r w:rsidRPr="008050C9">
        <w:rPr>
          <w:bCs/>
          <w:sz w:val="24"/>
          <w:lang w:val="en-GB"/>
        </w:rPr>
        <w:t>(I.F.</w:t>
      </w:r>
      <w:r>
        <w:rPr>
          <w:bCs/>
          <w:sz w:val="24"/>
          <w:lang w:val="en-GB"/>
        </w:rPr>
        <w:t xml:space="preserve"> for </w:t>
      </w:r>
      <w:r w:rsidR="00976CBF" w:rsidRPr="00976CBF">
        <w:rPr>
          <w:bCs/>
          <w:sz w:val="24"/>
          <w:lang w:val="en-US"/>
        </w:rPr>
        <w:t>201</w:t>
      </w:r>
      <w:r w:rsidR="006B00FC" w:rsidRPr="006B00FC">
        <w:rPr>
          <w:bCs/>
          <w:sz w:val="24"/>
          <w:lang w:val="en-US"/>
        </w:rPr>
        <w:t>7-2018</w:t>
      </w:r>
      <w:r w:rsidR="00976CBF" w:rsidRPr="00976CBF">
        <w:rPr>
          <w:bCs/>
          <w:sz w:val="24"/>
          <w:lang w:val="en-US"/>
        </w:rPr>
        <w:t xml:space="preserve">: </w:t>
      </w:r>
      <w:r w:rsidR="006B00FC" w:rsidRPr="006B00FC">
        <w:rPr>
          <w:b/>
          <w:bCs/>
          <w:sz w:val="24"/>
          <w:lang w:val="en-US"/>
        </w:rPr>
        <w:t>3.666</w:t>
      </w:r>
      <w:r>
        <w:rPr>
          <w:bCs/>
          <w:sz w:val="24"/>
          <w:lang w:val="en-GB"/>
        </w:rPr>
        <w:t>)</w:t>
      </w:r>
    </w:p>
    <w:p w:rsidR="00976CBF" w:rsidRPr="008050C9" w:rsidRDefault="00976CBF" w:rsidP="006B00FC">
      <w:pPr>
        <w:numPr>
          <w:ilvl w:val="1"/>
          <w:numId w:val="25"/>
        </w:numPr>
        <w:tabs>
          <w:tab w:val="clear" w:pos="1440"/>
          <w:tab w:val="num" w:pos="426"/>
          <w:tab w:val="left" w:pos="1985"/>
        </w:tabs>
        <w:spacing w:line="360" w:lineRule="auto"/>
        <w:ind w:hanging="1440"/>
        <w:jc w:val="both"/>
        <w:rPr>
          <w:bCs/>
          <w:sz w:val="24"/>
          <w:lang w:val="en-GB"/>
        </w:rPr>
      </w:pPr>
      <w:r w:rsidRPr="008050C9">
        <w:rPr>
          <w:bCs/>
          <w:i/>
          <w:sz w:val="24"/>
          <w:lang w:val="en-GB"/>
        </w:rPr>
        <w:t>Scientia Horticulturae</w:t>
      </w:r>
      <w:r>
        <w:rPr>
          <w:bCs/>
          <w:i/>
          <w:sz w:val="24"/>
          <w:lang w:val="en-GB"/>
        </w:rPr>
        <w:t xml:space="preserve"> </w:t>
      </w:r>
      <w:r w:rsidRPr="008050C9">
        <w:rPr>
          <w:bCs/>
          <w:sz w:val="24"/>
          <w:lang w:val="en-GB"/>
        </w:rPr>
        <w:t>(I.F.</w:t>
      </w:r>
      <w:r>
        <w:rPr>
          <w:bCs/>
          <w:sz w:val="24"/>
          <w:lang w:val="en-GB"/>
        </w:rPr>
        <w:t xml:space="preserve"> for </w:t>
      </w:r>
      <w:r w:rsidR="006B00FC" w:rsidRPr="00976CBF">
        <w:rPr>
          <w:bCs/>
          <w:sz w:val="24"/>
          <w:lang w:val="en-US"/>
        </w:rPr>
        <w:t>201</w:t>
      </w:r>
      <w:r w:rsidR="006B00FC" w:rsidRPr="006B00FC">
        <w:rPr>
          <w:bCs/>
          <w:sz w:val="24"/>
          <w:lang w:val="en-US"/>
        </w:rPr>
        <w:t>7-2018</w:t>
      </w:r>
      <w:r>
        <w:rPr>
          <w:bCs/>
          <w:sz w:val="24"/>
          <w:lang w:val="en-GB"/>
        </w:rPr>
        <w:t>:</w:t>
      </w:r>
      <w:r w:rsidRPr="00D2307F">
        <w:rPr>
          <w:bCs/>
          <w:sz w:val="24"/>
          <w:lang w:val="en-US"/>
        </w:rPr>
        <w:t xml:space="preserve"> </w:t>
      </w:r>
      <w:r w:rsidR="006B00FC" w:rsidRPr="006B00FC">
        <w:rPr>
          <w:b/>
          <w:bCs/>
          <w:sz w:val="24"/>
          <w:lang w:val="en-US"/>
        </w:rPr>
        <w:t>1.760</w:t>
      </w:r>
      <w:r>
        <w:rPr>
          <w:bCs/>
          <w:sz w:val="24"/>
          <w:lang w:val="en-US"/>
        </w:rPr>
        <w:t>)</w:t>
      </w:r>
    </w:p>
    <w:p w:rsidR="00D26077" w:rsidRPr="00D26077" w:rsidRDefault="00D26077" w:rsidP="006B00FC">
      <w:pPr>
        <w:numPr>
          <w:ilvl w:val="1"/>
          <w:numId w:val="25"/>
        </w:numPr>
        <w:tabs>
          <w:tab w:val="clear" w:pos="1440"/>
          <w:tab w:val="num" w:pos="426"/>
          <w:tab w:val="left" w:pos="1985"/>
        </w:tabs>
        <w:spacing w:line="360" w:lineRule="auto"/>
        <w:ind w:hanging="1440"/>
        <w:jc w:val="both"/>
        <w:rPr>
          <w:bCs/>
          <w:sz w:val="24"/>
          <w:lang w:val="en-GB"/>
        </w:rPr>
      </w:pPr>
      <w:r>
        <w:rPr>
          <w:bCs/>
          <w:i/>
          <w:sz w:val="24"/>
          <w:lang w:val="en-GB"/>
        </w:rPr>
        <w:t xml:space="preserve">Agricultural </w:t>
      </w:r>
      <w:r w:rsidR="001C3B91">
        <w:rPr>
          <w:bCs/>
          <w:i/>
          <w:sz w:val="24"/>
          <w:lang w:val="en-GB"/>
        </w:rPr>
        <w:t>W</w:t>
      </w:r>
      <w:r>
        <w:rPr>
          <w:bCs/>
          <w:i/>
          <w:sz w:val="24"/>
          <w:lang w:val="en-GB"/>
        </w:rPr>
        <w:t xml:space="preserve">ater Management </w:t>
      </w:r>
      <w:r w:rsidRPr="00D26077">
        <w:rPr>
          <w:bCs/>
          <w:sz w:val="24"/>
          <w:lang w:val="en-GB"/>
        </w:rPr>
        <w:t xml:space="preserve">(I.F. for </w:t>
      </w:r>
      <w:r w:rsidR="006B00FC" w:rsidRPr="00976CBF">
        <w:rPr>
          <w:bCs/>
          <w:sz w:val="24"/>
          <w:lang w:val="en-US"/>
        </w:rPr>
        <w:t>201</w:t>
      </w:r>
      <w:r w:rsidR="006B00FC" w:rsidRPr="006B00FC">
        <w:rPr>
          <w:bCs/>
          <w:sz w:val="24"/>
          <w:lang w:val="en-US"/>
        </w:rPr>
        <w:t>7-2018</w:t>
      </w:r>
      <w:r w:rsidRPr="00D26077">
        <w:rPr>
          <w:bCs/>
          <w:sz w:val="24"/>
          <w:lang w:val="en-GB"/>
        </w:rPr>
        <w:t xml:space="preserve">: </w:t>
      </w:r>
      <w:r w:rsidR="006B00FC" w:rsidRPr="006B00FC">
        <w:rPr>
          <w:b/>
          <w:bCs/>
          <w:sz w:val="24"/>
          <w:lang w:val="en-US"/>
        </w:rPr>
        <w:t>3.182</w:t>
      </w:r>
      <w:r w:rsidRPr="00D26077">
        <w:rPr>
          <w:bCs/>
          <w:sz w:val="24"/>
          <w:lang w:val="en-GB"/>
        </w:rPr>
        <w:t>)</w:t>
      </w:r>
    </w:p>
    <w:p w:rsidR="009E1395" w:rsidRPr="00D26077" w:rsidRDefault="009E1395" w:rsidP="006B00FC">
      <w:pPr>
        <w:numPr>
          <w:ilvl w:val="1"/>
          <w:numId w:val="25"/>
        </w:numPr>
        <w:tabs>
          <w:tab w:val="clear" w:pos="1440"/>
          <w:tab w:val="num" w:pos="426"/>
          <w:tab w:val="num" w:pos="567"/>
          <w:tab w:val="left" w:pos="1985"/>
        </w:tabs>
        <w:spacing w:line="360" w:lineRule="auto"/>
        <w:ind w:left="567" w:hanging="567"/>
        <w:jc w:val="both"/>
        <w:rPr>
          <w:bCs/>
          <w:sz w:val="24"/>
          <w:lang w:val="en-GB"/>
        </w:rPr>
      </w:pPr>
      <w:r>
        <w:rPr>
          <w:bCs/>
          <w:i/>
          <w:sz w:val="24"/>
          <w:lang w:val="en-GB"/>
        </w:rPr>
        <w:t xml:space="preserve">European Journal of </w:t>
      </w:r>
      <w:r w:rsidR="00395007">
        <w:rPr>
          <w:bCs/>
          <w:i/>
          <w:sz w:val="24"/>
          <w:lang w:val="en-GB"/>
        </w:rPr>
        <w:t>H</w:t>
      </w:r>
      <w:r>
        <w:rPr>
          <w:bCs/>
          <w:i/>
          <w:sz w:val="24"/>
          <w:lang w:val="en-GB"/>
        </w:rPr>
        <w:t xml:space="preserve">orticultural </w:t>
      </w:r>
      <w:r w:rsidR="00395007">
        <w:rPr>
          <w:bCs/>
          <w:i/>
          <w:sz w:val="24"/>
          <w:lang w:val="en-GB"/>
        </w:rPr>
        <w:t>S</w:t>
      </w:r>
      <w:r>
        <w:rPr>
          <w:bCs/>
          <w:i/>
          <w:sz w:val="24"/>
          <w:lang w:val="en-GB"/>
        </w:rPr>
        <w:t>cience</w:t>
      </w:r>
      <w:r w:rsidR="00F64D02" w:rsidRPr="00F64D02">
        <w:rPr>
          <w:bCs/>
          <w:sz w:val="24"/>
          <w:lang w:val="en-GB"/>
        </w:rPr>
        <w:t xml:space="preserve"> (</w:t>
      </w:r>
      <w:r w:rsidR="00F64D02">
        <w:rPr>
          <w:bCs/>
          <w:sz w:val="24"/>
          <w:lang w:val="en-US"/>
        </w:rPr>
        <w:t xml:space="preserve">I.F. for </w:t>
      </w:r>
      <w:r w:rsidR="006B00FC" w:rsidRPr="00976CBF">
        <w:rPr>
          <w:bCs/>
          <w:sz w:val="24"/>
          <w:lang w:val="en-US"/>
        </w:rPr>
        <w:t>201</w:t>
      </w:r>
      <w:r w:rsidR="006B00FC" w:rsidRPr="006B00FC">
        <w:rPr>
          <w:bCs/>
          <w:sz w:val="24"/>
          <w:lang w:val="en-US"/>
        </w:rPr>
        <w:t>7-2018</w:t>
      </w:r>
      <w:r w:rsidR="00976CBF" w:rsidRPr="00976CBF">
        <w:rPr>
          <w:bCs/>
          <w:sz w:val="24"/>
          <w:lang w:val="en-US"/>
        </w:rPr>
        <w:t xml:space="preserve">: </w:t>
      </w:r>
      <w:r w:rsidR="00976CBF" w:rsidRPr="00976CBF">
        <w:rPr>
          <w:b/>
          <w:bCs/>
          <w:sz w:val="24"/>
          <w:lang w:val="en-US"/>
        </w:rPr>
        <w:t>0.</w:t>
      </w:r>
      <w:r w:rsidR="006B00FC" w:rsidRPr="006B00FC">
        <w:rPr>
          <w:b/>
          <w:bCs/>
          <w:sz w:val="24"/>
          <w:lang w:val="en-US"/>
        </w:rPr>
        <w:t>590</w:t>
      </w:r>
      <w:r w:rsidR="00F64D02">
        <w:rPr>
          <w:bCs/>
          <w:sz w:val="24"/>
          <w:lang w:val="en-US"/>
        </w:rPr>
        <w:t>)</w:t>
      </w:r>
    </w:p>
    <w:p w:rsidR="00EC3FB8" w:rsidRDefault="00EC3FB8" w:rsidP="00CF5FBD">
      <w:pPr>
        <w:tabs>
          <w:tab w:val="left" w:pos="3119"/>
          <w:tab w:val="left" w:pos="3686"/>
        </w:tabs>
        <w:spacing w:line="360" w:lineRule="auto"/>
        <w:ind w:left="2694" w:hanging="2694"/>
        <w:jc w:val="both"/>
        <w:rPr>
          <w:sz w:val="24"/>
          <w:szCs w:val="24"/>
          <w:lang w:val="en-GB"/>
        </w:rPr>
      </w:pPr>
    </w:p>
    <w:p w:rsidR="005B57F4" w:rsidRDefault="005B57F4" w:rsidP="00CF5FBD">
      <w:pPr>
        <w:tabs>
          <w:tab w:val="left" w:pos="3119"/>
          <w:tab w:val="left" w:pos="3686"/>
        </w:tabs>
        <w:spacing w:line="360" w:lineRule="auto"/>
        <w:ind w:left="2694" w:hanging="2694"/>
        <w:jc w:val="both"/>
        <w:rPr>
          <w:sz w:val="24"/>
          <w:szCs w:val="24"/>
          <w:lang w:val="en-GB"/>
        </w:rPr>
      </w:pPr>
    </w:p>
    <w:p w:rsidR="005B57F4" w:rsidRPr="005B57F4" w:rsidRDefault="005B57F4" w:rsidP="00CF5FBD">
      <w:pPr>
        <w:tabs>
          <w:tab w:val="left" w:pos="1985"/>
        </w:tabs>
        <w:spacing w:line="360" w:lineRule="auto"/>
        <w:ind w:left="851" w:hanging="851"/>
        <w:jc w:val="center"/>
        <w:rPr>
          <w:rFonts w:ascii="Arial" w:hAnsi="Arial" w:cs="Arial"/>
          <w:b/>
          <w:sz w:val="24"/>
          <w:lang w:val="en-US"/>
        </w:rPr>
      </w:pPr>
      <w:r w:rsidRPr="00A03103">
        <w:rPr>
          <w:rFonts w:ascii="Arial" w:hAnsi="Arial" w:cs="Arial"/>
          <w:b/>
          <w:sz w:val="24"/>
          <w:lang w:val="en-US"/>
        </w:rPr>
        <w:t xml:space="preserve">PARTICIPATION IN </w:t>
      </w:r>
      <w:r>
        <w:rPr>
          <w:rFonts w:ascii="Arial" w:hAnsi="Arial" w:cs="Arial"/>
          <w:b/>
          <w:sz w:val="24"/>
          <w:lang w:val="en-US"/>
        </w:rPr>
        <w:t xml:space="preserve">SCIENTIFIC COMMITTEES AND </w:t>
      </w:r>
      <w:r w:rsidRPr="00A03103">
        <w:rPr>
          <w:rFonts w:ascii="Arial" w:hAnsi="Arial" w:cs="Arial"/>
          <w:b/>
          <w:sz w:val="24"/>
          <w:lang w:val="en-US"/>
        </w:rPr>
        <w:t xml:space="preserve">EDITORIAL BOARDS OF </w:t>
      </w:r>
      <w:r>
        <w:rPr>
          <w:rFonts w:ascii="Arial" w:hAnsi="Arial" w:cs="Arial"/>
          <w:b/>
          <w:sz w:val="24"/>
          <w:lang w:val="en-US"/>
        </w:rPr>
        <w:t xml:space="preserve">INTERNATIONAL </w:t>
      </w:r>
      <w:r w:rsidRPr="00A03103">
        <w:rPr>
          <w:rFonts w:ascii="Arial" w:hAnsi="Arial" w:cs="Arial"/>
          <w:b/>
          <w:sz w:val="24"/>
          <w:lang w:val="en-US"/>
        </w:rPr>
        <w:t>SCIENTIFIC</w:t>
      </w:r>
      <w:r w:rsidRPr="005B57F4">
        <w:rPr>
          <w:rFonts w:ascii="Arial" w:hAnsi="Arial" w:cs="Arial"/>
          <w:b/>
          <w:sz w:val="24"/>
          <w:lang w:val="en-US"/>
        </w:rPr>
        <w:t xml:space="preserve"> SYMPOSIA</w:t>
      </w:r>
    </w:p>
    <w:p w:rsidR="005B57F4" w:rsidRPr="005B57F4" w:rsidRDefault="005B57F4" w:rsidP="00CF5FBD">
      <w:pPr>
        <w:numPr>
          <w:ilvl w:val="0"/>
          <w:numId w:val="31"/>
        </w:numPr>
        <w:tabs>
          <w:tab w:val="clear" w:pos="720"/>
          <w:tab w:val="num" w:pos="426"/>
          <w:tab w:val="left" w:pos="3544"/>
        </w:tabs>
        <w:spacing w:line="360" w:lineRule="auto"/>
        <w:ind w:left="426" w:hanging="426"/>
        <w:jc w:val="both"/>
        <w:rPr>
          <w:sz w:val="24"/>
          <w:lang w:val="en-US"/>
        </w:rPr>
      </w:pPr>
      <w:r w:rsidRPr="005B57F4">
        <w:rPr>
          <w:sz w:val="24"/>
          <w:lang w:val="en-US"/>
        </w:rPr>
        <w:t>“</w:t>
      </w:r>
      <w:r w:rsidRPr="00793BB0">
        <w:rPr>
          <w:sz w:val="24"/>
          <w:lang w:val="en-US"/>
        </w:rPr>
        <w:t>ISHS</w:t>
      </w:r>
      <w:r w:rsidRPr="005B57F4">
        <w:rPr>
          <w:sz w:val="24"/>
          <w:lang w:val="en-US"/>
        </w:rPr>
        <w:t xml:space="preserve"> </w:t>
      </w:r>
      <w:r w:rsidRPr="00793BB0">
        <w:rPr>
          <w:sz w:val="24"/>
          <w:lang w:val="en-US"/>
        </w:rPr>
        <w:t>International</w:t>
      </w:r>
      <w:r w:rsidRPr="005B57F4">
        <w:rPr>
          <w:sz w:val="24"/>
          <w:lang w:val="en-US"/>
        </w:rPr>
        <w:t xml:space="preserve"> </w:t>
      </w:r>
      <w:r w:rsidRPr="00793BB0">
        <w:rPr>
          <w:sz w:val="24"/>
          <w:lang w:val="en-US"/>
        </w:rPr>
        <w:t>Symposium</w:t>
      </w:r>
      <w:r w:rsidRPr="005B57F4">
        <w:rPr>
          <w:sz w:val="24"/>
          <w:lang w:val="en-US"/>
        </w:rPr>
        <w:t xml:space="preserve"> </w:t>
      </w:r>
      <w:r w:rsidRPr="00793BB0">
        <w:rPr>
          <w:sz w:val="24"/>
          <w:lang w:val="en-US"/>
        </w:rPr>
        <w:t>on</w:t>
      </w:r>
      <w:r w:rsidRPr="005B57F4">
        <w:rPr>
          <w:sz w:val="24"/>
          <w:lang w:val="en-US"/>
        </w:rPr>
        <w:t xml:space="preserve"> </w:t>
      </w:r>
      <w:r w:rsidRPr="00793BB0">
        <w:rPr>
          <w:sz w:val="24"/>
          <w:lang w:val="en-US"/>
        </w:rPr>
        <w:t>Ma</w:t>
      </w:r>
      <w:r w:rsidR="003B74F5">
        <w:rPr>
          <w:sz w:val="24"/>
          <w:lang w:val="en-US"/>
        </w:rPr>
        <w:t>n</w:t>
      </w:r>
      <w:r w:rsidRPr="00793BB0">
        <w:rPr>
          <w:sz w:val="24"/>
          <w:lang w:val="en-US"/>
        </w:rPr>
        <w:t>aging</w:t>
      </w:r>
      <w:r w:rsidRPr="005B57F4">
        <w:rPr>
          <w:sz w:val="24"/>
          <w:lang w:val="en-US"/>
        </w:rPr>
        <w:t xml:space="preserve"> </w:t>
      </w:r>
      <w:r w:rsidRPr="00793BB0">
        <w:rPr>
          <w:sz w:val="24"/>
          <w:lang w:val="en-US"/>
        </w:rPr>
        <w:t>Greenhouse</w:t>
      </w:r>
      <w:r w:rsidRPr="005B57F4">
        <w:rPr>
          <w:sz w:val="24"/>
          <w:lang w:val="en-US"/>
        </w:rPr>
        <w:t xml:space="preserve"> </w:t>
      </w:r>
      <w:r w:rsidRPr="00793BB0">
        <w:rPr>
          <w:sz w:val="24"/>
          <w:lang w:val="en-US"/>
        </w:rPr>
        <w:t>Crops</w:t>
      </w:r>
      <w:r w:rsidRPr="005B57F4">
        <w:rPr>
          <w:sz w:val="24"/>
          <w:lang w:val="en-US"/>
        </w:rPr>
        <w:t xml:space="preserve"> </w:t>
      </w:r>
      <w:r w:rsidRPr="00793BB0">
        <w:rPr>
          <w:sz w:val="24"/>
          <w:lang w:val="en-US"/>
        </w:rPr>
        <w:t>in</w:t>
      </w:r>
      <w:r w:rsidRPr="005B57F4">
        <w:rPr>
          <w:sz w:val="24"/>
          <w:lang w:val="en-US"/>
        </w:rPr>
        <w:t xml:space="preserve"> </w:t>
      </w:r>
      <w:r w:rsidRPr="00793BB0">
        <w:rPr>
          <w:sz w:val="24"/>
          <w:lang w:val="en-US"/>
        </w:rPr>
        <w:t>Saline</w:t>
      </w:r>
      <w:r w:rsidRPr="005B57F4">
        <w:rPr>
          <w:sz w:val="24"/>
          <w:lang w:val="en-US"/>
        </w:rPr>
        <w:t xml:space="preserve"> </w:t>
      </w:r>
      <w:r w:rsidRPr="00793BB0">
        <w:rPr>
          <w:sz w:val="24"/>
          <w:lang w:val="en-US"/>
        </w:rPr>
        <w:t>Environment</w:t>
      </w:r>
      <w:r w:rsidRPr="005B57F4">
        <w:rPr>
          <w:sz w:val="24"/>
          <w:lang w:val="en-US"/>
        </w:rPr>
        <w:t xml:space="preserve">», </w:t>
      </w:r>
      <w:r w:rsidRPr="00793BB0">
        <w:rPr>
          <w:sz w:val="24"/>
          <w:lang w:val="en-US"/>
        </w:rPr>
        <w:t>Pisa</w:t>
      </w:r>
      <w:r w:rsidRPr="005B57F4">
        <w:rPr>
          <w:sz w:val="24"/>
          <w:lang w:val="en-US"/>
        </w:rPr>
        <w:t xml:space="preserve">, </w:t>
      </w:r>
      <w:r w:rsidR="002E0AF5">
        <w:rPr>
          <w:sz w:val="24"/>
          <w:lang w:val="en-US"/>
        </w:rPr>
        <w:t>Italy</w:t>
      </w:r>
      <w:r w:rsidRPr="005B57F4">
        <w:rPr>
          <w:sz w:val="24"/>
          <w:lang w:val="en-US"/>
        </w:rPr>
        <w:t xml:space="preserve">, 9-12 </w:t>
      </w:r>
      <w:r w:rsidR="002E0AF5">
        <w:rPr>
          <w:sz w:val="24"/>
          <w:lang w:val="en-US"/>
        </w:rPr>
        <w:t>July</w:t>
      </w:r>
      <w:r w:rsidRPr="005B57F4">
        <w:rPr>
          <w:sz w:val="24"/>
          <w:lang w:val="en-US"/>
        </w:rPr>
        <w:t xml:space="preserve"> 2003 (</w:t>
      </w:r>
      <w:proofErr w:type="spellStart"/>
      <w:r w:rsidRPr="00793BB0">
        <w:rPr>
          <w:sz w:val="24"/>
          <w:lang w:val="en-US"/>
        </w:rPr>
        <w:t>Acta</w:t>
      </w:r>
      <w:proofErr w:type="spellEnd"/>
      <w:r w:rsidRPr="005B57F4">
        <w:rPr>
          <w:sz w:val="24"/>
          <w:lang w:val="en-US"/>
        </w:rPr>
        <w:t xml:space="preserve"> </w:t>
      </w:r>
      <w:r w:rsidRPr="00793BB0">
        <w:rPr>
          <w:sz w:val="24"/>
          <w:lang w:val="en-US"/>
        </w:rPr>
        <w:t>Horticulturae</w:t>
      </w:r>
      <w:r w:rsidRPr="005B57F4">
        <w:rPr>
          <w:sz w:val="24"/>
          <w:lang w:val="en-US"/>
        </w:rPr>
        <w:t>, 609).</w:t>
      </w:r>
    </w:p>
    <w:p w:rsidR="005B57F4" w:rsidRPr="00E103B9" w:rsidRDefault="005B57F4" w:rsidP="00CF5FBD">
      <w:pPr>
        <w:numPr>
          <w:ilvl w:val="0"/>
          <w:numId w:val="31"/>
        </w:numPr>
        <w:tabs>
          <w:tab w:val="clear" w:pos="720"/>
          <w:tab w:val="num" w:pos="426"/>
          <w:tab w:val="left" w:pos="3544"/>
        </w:tabs>
        <w:spacing w:line="360" w:lineRule="auto"/>
        <w:ind w:left="426" w:hanging="426"/>
        <w:jc w:val="both"/>
        <w:rPr>
          <w:sz w:val="24"/>
          <w:lang w:val="en-US"/>
        </w:rPr>
      </w:pPr>
      <w:r w:rsidRPr="005B57F4">
        <w:rPr>
          <w:sz w:val="24"/>
          <w:lang w:val="en-US"/>
        </w:rPr>
        <w:t>ISHS International Symposium on Growing Media. Nottingham, U.K., 2-8 September 2007</w:t>
      </w:r>
      <w:r w:rsidRPr="00E103B9">
        <w:rPr>
          <w:sz w:val="24"/>
          <w:lang w:val="en-US"/>
        </w:rPr>
        <w:t xml:space="preserve"> (</w:t>
      </w:r>
      <w:proofErr w:type="spellStart"/>
      <w:r w:rsidRPr="00793BB0">
        <w:rPr>
          <w:sz w:val="24"/>
          <w:lang w:val="en-US"/>
        </w:rPr>
        <w:t>Acta</w:t>
      </w:r>
      <w:proofErr w:type="spellEnd"/>
      <w:r w:rsidRPr="00793BB0">
        <w:rPr>
          <w:sz w:val="24"/>
          <w:lang w:val="en-US"/>
        </w:rPr>
        <w:t xml:space="preserve"> Horticulturae </w:t>
      </w:r>
      <w:r w:rsidRPr="00E103B9">
        <w:rPr>
          <w:sz w:val="24"/>
          <w:lang w:val="en-US"/>
        </w:rPr>
        <w:t>819</w:t>
      </w:r>
      <w:r w:rsidRPr="00793BB0">
        <w:rPr>
          <w:sz w:val="24"/>
          <w:lang w:val="en-US"/>
        </w:rPr>
        <w:t>)</w:t>
      </w:r>
      <w:r>
        <w:rPr>
          <w:sz w:val="24"/>
          <w:lang w:val="en-US"/>
        </w:rPr>
        <w:t>.</w:t>
      </w:r>
    </w:p>
    <w:p w:rsidR="005B57F4" w:rsidRPr="005B57F4" w:rsidRDefault="005B57F4" w:rsidP="00CF5FBD">
      <w:pPr>
        <w:numPr>
          <w:ilvl w:val="0"/>
          <w:numId w:val="31"/>
        </w:numPr>
        <w:tabs>
          <w:tab w:val="clear" w:pos="720"/>
          <w:tab w:val="num" w:pos="426"/>
          <w:tab w:val="left" w:pos="3544"/>
        </w:tabs>
        <w:spacing w:line="360" w:lineRule="auto"/>
        <w:ind w:left="426" w:hanging="426"/>
        <w:jc w:val="both"/>
        <w:rPr>
          <w:sz w:val="24"/>
          <w:lang w:val="en-US"/>
        </w:rPr>
      </w:pPr>
      <w:r w:rsidRPr="00793BB0">
        <w:rPr>
          <w:sz w:val="24"/>
          <w:lang w:val="en-US"/>
        </w:rPr>
        <w:t>ISHS International Symposium on Strategies towards Sustainability of Protected Cultivation in Mild Winter Climate" (Antalya, Turkey, 6 – 11 April 2008).</w:t>
      </w:r>
    </w:p>
    <w:p w:rsidR="005B57F4" w:rsidRPr="0038313F" w:rsidRDefault="005B57F4" w:rsidP="00CF5FBD">
      <w:pPr>
        <w:numPr>
          <w:ilvl w:val="0"/>
          <w:numId w:val="31"/>
        </w:numPr>
        <w:tabs>
          <w:tab w:val="clear" w:pos="720"/>
          <w:tab w:val="num" w:pos="426"/>
          <w:tab w:val="left" w:pos="3544"/>
        </w:tabs>
        <w:spacing w:line="360" w:lineRule="auto"/>
        <w:ind w:left="426" w:hanging="426"/>
        <w:jc w:val="both"/>
        <w:rPr>
          <w:sz w:val="24"/>
        </w:rPr>
      </w:pPr>
      <w:r w:rsidRPr="00793BB0">
        <w:rPr>
          <w:sz w:val="24"/>
          <w:lang w:val="en-US"/>
        </w:rPr>
        <w:t>ISHS</w:t>
      </w:r>
      <w:r w:rsidRPr="00E103B9">
        <w:rPr>
          <w:sz w:val="24"/>
          <w:lang w:val="en-US"/>
        </w:rPr>
        <w:t xml:space="preserve"> </w:t>
      </w:r>
      <w:r w:rsidRPr="00793BB0">
        <w:rPr>
          <w:sz w:val="24"/>
          <w:lang w:val="en-US"/>
        </w:rPr>
        <w:t>International</w:t>
      </w:r>
      <w:r w:rsidRPr="00E103B9">
        <w:rPr>
          <w:sz w:val="24"/>
          <w:lang w:val="en-US"/>
        </w:rPr>
        <w:t xml:space="preserve"> </w:t>
      </w:r>
      <w:r w:rsidRPr="00793BB0">
        <w:rPr>
          <w:sz w:val="24"/>
          <w:lang w:val="en-US"/>
        </w:rPr>
        <w:t>Symposium</w:t>
      </w:r>
      <w:r w:rsidRPr="00E103B9">
        <w:rPr>
          <w:sz w:val="24"/>
          <w:lang w:val="en-US"/>
        </w:rPr>
        <w:t xml:space="preserve"> </w:t>
      </w:r>
      <w:r w:rsidRPr="00793BB0">
        <w:rPr>
          <w:sz w:val="24"/>
          <w:lang w:val="en-US"/>
        </w:rPr>
        <w:t>on</w:t>
      </w:r>
      <w:r w:rsidRPr="00E103B9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Greenhouse systems: GREENSYS2011. </w:t>
      </w:r>
      <w:proofErr w:type="spellStart"/>
      <w:r>
        <w:rPr>
          <w:sz w:val="24"/>
          <w:lang w:val="en-US"/>
        </w:rPr>
        <w:t>Chalkidiki</w:t>
      </w:r>
      <w:proofErr w:type="spellEnd"/>
      <w:r>
        <w:rPr>
          <w:sz w:val="24"/>
          <w:lang w:val="en-US"/>
        </w:rPr>
        <w:t xml:space="preserve">, </w:t>
      </w:r>
      <w:r w:rsidRPr="0038313F">
        <w:rPr>
          <w:sz w:val="24"/>
          <w:lang w:val="en-US"/>
        </w:rPr>
        <w:t>Greece, 6-10 June 2011</w:t>
      </w:r>
      <w:r>
        <w:rPr>
          <w:sz w:val="24"/>
        </w:rPr>
        <w:t>.</w:t>
      </w:r>
    </w:p>
    <w:p w:rsidR="005B57F4" w:rsidRPr="00A25374" w:rsidRDefault="005B57F4" w:rsidP="00CF5FBD">
      <w:pPr>
        <w:numPr>
          <w:ilvl w:val="0"/>
          <w:numId w:val="31"/>
        </w:numPr>
        <w:tabs>
          <w:tab w:val="clear" w:pos="720"/>
          <w:tab w:val="num" w:pos="426"/>
          <w:tab w:val="left" w:pos="3544"/>
        </w:tabs>
        <w:spacing w:line="360" w:lineRule="auto"/>
        <w:ind w:left="426" w:hanging="426"/>
        <w:jc w:val="both"/>
        <w:rPr>
          <w:sz w:val="24"/>
          <w:lang w:val="en-GB"/>
        </w:rPr>
      </w:pPr>
      <w:r w:rsidRPr="00793BB0">
        <w:rPr>
          <w:sz w:val="24"/>
          <w:lang w:val="en-US"/>
        </w:rPr>
        <w:t>ISHS</w:t>
      </w:r>
      <w:r>
        <w:rPr>
          <w:sz w:val="24"/>
          <w:lang w:val="en-US"/>
        </w:rPr>
        <w:t xml:space="preserve"> 5</w:t>
      </w:r>
      <w:r w:rsidRPr="00E103B9">
        <w:rPr>
          <w:sz w:val="24"/>
          <w:vertAlign w:val="superscript"/>
          <w:lang w:val="en-US"/>
        </w:rPr>
        <w:t>th</w:t>
      </w:r>
      <w:r>
        <w:rPr>
          <w:sz w:val="24"/>
          <w:lang w:val="en-US"/>
        </w:rPr>
        <w:t xml:space="preserve"> Balkan Symposium on Vegetables and Potatoes. Tirana, Albania, 9-13 October 2011.</w:t>
      </w:r>
    </w:p>
    <w:p w:rsidR="005B57F4" w:rsidRDefault="005B57F4" w:rsidP="00CF5FBD">
      <w:pPr>
        <w:numPr>
          <w:ilvl w:val="0"/>
          <w:numId w:val="31"/>
        </w:numPr>
        <w:tabs>
          <w:tab w:val="clear" w:pos="720"/>
          <w:tab w:val="num" w:pos="426"/>
          <w:tab w:val="left" w:pos="3544"/>
        </w:tabs>
        <w:spacing w:line="360" w:lineRule="auto"/>
        <w:ind w:left="426" w:hanging="426"/>
        <w:jc w:val="both"/>
        <w:rPr>
          <w:sz w:val="24"/>
          <w:lang w:val="en-US"/>
        </w:rPr>
      </w:pPr>
      <w:r w:rsidRPr="005E17D7">
        <w:rPr>
          <w:sz w:val="24"/>
          <w:lang w:val="en-US"/>
        </w:rPr>
        <w:t xml:space="preserve">ISHS </w:t>
      </w:r>
      <w:proofErr w:type="spellStart"/>
      <w:r w:rsidRPr="005E17D7">
        <w:rPr>
          <w:sz w:val="24"/>
          <w:lang w:val="en-US"/>
        </w:rPr>
        <w:t>GroSci</w:t>
      </w:r>
      <w:proofErr w:type="spellEnd"/>
      <w:r w:rsidRPr="005E17D7">
        <w:rPr>
          <w:sz w:val="24"/>
          <w:lang w:val="en-US"/>
        </w:rPr>
        <w:t xml:space="preserve"> 2013: International Symposium on Growing Media and Soilless Cultivation, Leiden, The Netherlands, 17-21 June 2013.</w:t>
      </w:r>
    </w:p>
    <w:p w:rsidR="00976CBF" w:rsidRPr="00A62D3C" w:rsidRDefault="00976CBF" w:rsidP="00976CBF">
      <w:pPr>
        <w:numPr>
          <w:ilvl w:val="0"/>
          <w:numId w:val="31"/>
        </w:numPr>
        <w:tabs>
          <w:tab w:val="clear" w:pos="720"/>
          <w:tab w:val="num" w:pos="426"/>
          <w:tab w:val="left" w:pos="3544"/>
        </w:tabs>
        <w:spacing w:line="360" w:lineRule="auto"/>
        <w:ind w:left="426" w:hanging="426"/>
        <w:jc w:val="both"/>
        <w:rPr>
          <w:sz w:val="24"/>
        </w:rPr>
      </w:pPr>
      <w:r>
        <w:rPr>
          <w:sz w:val="24"/>
          <w:lang w:val="en-US"/>
        </w:rPr>
        <w:t xml:space="preserve">ISHS-IHC-2014. World Congress on Horticultural Science 2014. International Symposium </w:t>
      </w:r>
      <w:r w:rsidRPr="00850342">
        <w:rPr>
          <w:sz w:val="24"/>
          <w:lang w:val="en-US"/>
        </w:rPr>
        <w:t>on Innovation and New Technologies in Protected Cropping</w:t>
      </w:r>
      <w:r>
        <w:rPr>
          <w:sz w:val="24"/>
          <w:lang w:val="en-US"/>
        </w:rPr>
        <w:t xml:space="preserve">. Brisbane, Australia, 18-22 </w:t>
      </w:r>
      <w:r w:rsidR="002E0AF5">
        <w:rPr>
          <w:sz w:val="24"/>
          <w:lang w:val="en-US"/>
        </w:rPr>
        <w:t>August</w:t>
      </w:r>
      <w:r>
        <w:rPr>
          <w:sz w:val="24"/>
          <w:lang w:val="en-US"/>
        </w:rPr>
        <w:t xml:space="preserve"> 2014.</w:t>
      </w:r>
    </w:p>
    <w:p w:rsidR="00976CBF" w:rsidRPr="00A25374" w:rsidRDefault="00976CBF" w:rsidP="00976CBF">
      <w:pPr>
        <w:numPr>
          <w:ilvl w:val="0"/>
          <w:numId w:val="31"/>
        </w:numPr>
        <w:tabs>
          <w:tab w:val="clear" w:pos="720"/>
          <w:tab w:val="num" w:pos="426"/>
          <w:tab w:val="left" w:pos="3544"/>
        </w:tabs>
        <w:spacing w:line="360" w:lineRule="auto"/>
        <w:ind w:left="426" w:hanging="426"/>
        <w:jc w:val="both"/>
        <w:rPr>
          <w:sz w:val="24"/>
        </w:rPr>
      </w:pPr>
      <w:r w:rsidRPr="00793BB0">
        <w:rPr>
          <w:sz w:val="24"/>
          <w:lang w:val="en-US"/>
        </w:rPr>
        <w:t>ISHS</w:t>
      </w:r>
      <w:r>
        <w:rPr>
          <w:sz w:val="24"/>
          <w:lang w:val="en-US"/>
        </w:rPr>
        <w:t xml:space="preserve"> </w:t>
      </w:r>
      <w:r w:rsidRPr="00A62D3C">
        <w:rPr>
          <w:sz w:val="24"/>
          <w:lang w:val="en-US"/>
        </w:rPr>
        <w:t>6</w:t>
      </w:r>
      <w:r w:rsidRPr="00E103B9">
        <w:rPr>
          <w:sz w:val="24"/>
          <w:vertAlign w:val="superscript"/>
          <w:lang w:val="en-US"/>
        </w:rPr>
        <w:t>th</w:t>
      </w:r>
      <w:r>
        <w:rPr>
          <w:sz w:val="24"/>
          <w:lang w:val="en-US"/>
        </w:rPr>
        <w:t xml:space="preserve"> Balkan Symposium on Vegetables and Potatoes. Zagreb, </w:t>
      </w:r>
      <w:r w:rsidR="002E0AF5">
        <w:rPr>
          <w:sz w:val="24"/>
          <w:lang w:val="en-US"/>
        </w:rPr>
        <w:t>Croatia,</w:t>
      </w:r>
      <w:r>
        <w:rPr>
          <w:sz w:val="24"/>
          <w:lang w:val="en-US"/>
        </w:rPr>
        <w:t xml:space="preserve"> 29 </w:t>
      </w:r>
      <w:r>
        <w:rPr>
          <w:sz w:val="24"/>
        </w:rPr>
        <w:t>Σεπτεμβρίου</w:t>
      </w:r>
      <w:r w:rsidRPr="00850342">
        <w:rPr>
          <w:sz w:val="24"/>
        </w:rPr>
        <w:t xml:space="preserve"> </w:t>
      </w:r>
      <w:r>
        <w:rPr>
          <w:sz w:val="24"/>
          <w:lang w:val="en-US"/>
        </w:rPr>
        <w:t>-</w:t>
      </w:r>
      <w:r w:rsidRPr="00850342">
        <w:rPr>
          <w:sz w:val="24"/>
        </w:rPr>
        <w:t xml:space="preserve"> 2</w:t>
      </w:r>
      <w:r>
        <w:rPr>
          <w:sz w:val="24"/>
          <w:lang w:val="en-US"/>
        </w:rPr>
        <w:t xml:space="preserve"> </w:t>
      </w:r>
      <w:r>
        <w:rPr>
          <w:sz w:val="24"/>
        </w:rPr>
        <w:t>Οκτωβρίου</w:t>
      </w:r>
      <w:r>
        <w:rPr>
          <w:sz w:val="24"/>
          <w:lang w:val="en-US"/>
        </w:rPr>
        <w:t xml:space="preserve"> 201</w:t>
      </w:r>
      <w:r w:rsidRPr="00850342">
        <w:rPr>
          <w:sz w:val="24"/>
        </w:rPr>
        <w:t>4</w:t>
      </w:r>
      <w:r>
        <w:rPr>
          <w:sz w:val="24"/>
          <w:lang w:val="en-US"/>
        </w:rPr>
        <w:t>.</w:t>
      </w:r>
    </w:p>
    <w:p w:rsidR="005B57F4" w:rsidRPr="005B57F4" w:rsidRDefault="005B57F4" w:rsidP="00CF5FBD">
      <w:pPr>
        <w:tabs>
          <w:tab w:val="left" w:pos="3119"/>
          <w:tab w:val="left" w:pos="3686"/>
        </w:tabs>
        <w:spacing w:line="360" w:lineRule="auto"/>
        <w:ind w:left="2694" w:hanging="2694"/>
        <w:jc w:val="both"/>
        <w:rPr>
          <w:sz w:val="24"/>
          <w:szCs w:val="24"/>
          <w:lang w:val="en-US"/>
        </w:rPr>
      </w:pPr>
    </w:p>
    <w:p w:rsidR="00EC3FB8" w:rsidRPr="00506F56" w:rsidRDefault="00EC3FB8" w:rsidP="00CF5FBD">
      <w:pPr>
        <w:tabs>
          <w:tab w:val="left" w:pos="3119"/>
          <w:tab w:val="left" w:pos="3686"/>
        </w:tabs>
        <w:spacing w:line="360" w:lineRule="auto"/>
        <w:ind w:left="2694" w:hanging="2694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506F56">
        <w:rPr>
          <w:rFonts w:ascii="Arial" w:hAnsi="Arial" w:cs="Arial"/>
          <w:b/>
          <w:sz w:val="24"/>
          <w:szCs w:val="24"/>
          <w:lang w:val="en-GB"/>
        </w:rPr>
        <w:t>Recent research projects</w:t>
      </w:r>
    </w:p>
    <w:p w:rsidR="008050C9" w:rsidRPr="006C72B8" w:rsidRDefault="00EC3FB8" w:rsidP="00CF5FBD">
      <w:pPr>
        <w:tabs>
          <w:tab w:val="left" w:pos="3119"/>
          <w:tab w:val="left" w:pos="3686"/>
        </w:tabs>
        <w:spacing w:line="360" w:lineRule="auto"/>
        <w:ind w:left="426" w:hanging="426"/>
        <w:jc w:val="both"/>
        <w:rPr>
          <w:sz w:val="24"/>
          <w:szCs w:val="24"/>
          <w:lang w:val="en-GB"/>
        </w:rPr>
      </w:pPr>
      <w:r w:rsidRPr="006C72B8">
        <w:rPr>
          <w:sz w:val="24"/>
          <w:szCs w:val="24"/>
          <w:lang w:val="en-GB"/>
        </w:rPr>
        <w:t>1.</w:t>
      </w:r>
      <w:r w:rsidRPr="006C72B8">
        <w:rPr>
          <w:sz w:val="24"/>
          <w:szCs w:val="24"/>
          <w:lang w:val="en-GB"/>
        </w:rPr>
        <w:tab/>
      </w:r>
      <w:r w:rsidR="008050C9" w:rsidRPr="006C72B8">
        <w:rPr>
          <w:sz w:val="24"/>
          <w:szCs w:val="24"/>
          <w:lang w:val="en-GB"/>
        </w:rPr>
        <w:t xml:space="preserve">Project leader in a Research Project </w:t>
      </w:r>
      <w:r w:rsidR="008050C9" w:rsidRPr="006C72B8">
        <w:rPr>
          <w:sz w:val="24"/>
          <w:szCs w:val="24"/>
          <w:lang w:val="en-US"/>
        </w:rPr>
        <w:t>of the action ARCHIMEDES, which was co-funded by the EU and the</w:t>
      </w:r>
      <w:r w:rsidR="008050C9" w:rsidRPr="006C72B8">
        <w:rPr>
          <w:sz w:val="24"/>
          <w:szCs w:val="24"/>
          <w:lang w:val="en-GB"/>
        </w:rPr>
        <w:t xml:space="preserve"> </w:t>
      </w:r>
      <w:r w:rsidR="008050C9" w:rsidRPr="006C72B8">
        <w:rPr>
          <w:sz w:val="24"/>
          <w:szCs w:val="24"/>
          <w:lang w:val="en-US"/>
        </w:rPr>
        <w:t>Greek</w:t>
      </w:r>
      <w:r w:rsidR="008050C9" w:rsidRPr="006C72B8">
        <w:rPr>
          <w:sz w:val="24"/>
          <w:szCs w:val="24"/>
          <w:lang w:val="en-GB"/>
        </w:rPr>
        <w:t xml:space="preserve"> </w:t>
      </w:r>
      <w:r w:rsidR="008050C9" w:rsidRPr="006C72B8">
        <w:rPr>
          <w:sz w:val="24"/>
          <w:szCs w:val="24"/>
          <w:lang w:val="en-US"/>
        </w:rPr>
        <w:t>Ministry</w:t>
      </w:r>
      <w:r w:rsidR="008050C9" w:rsidRPr="006C72B8">
        <w:rPr>
          <w:sz w:val="24"/>
          <w:szCs w:val="24"/>
          <w:lang w:val="en-GB"/>
        </w:rPr>
        <w:t xml:space="preserve"> </w:t>
      </w:r>
      <w:r w:rsidR="008050C9" w:rsidRPr="006C72B8">
        <w:rPr>
          <w:sz w:val="24"/>
          <w:szCs w:val="24"/>
          <w:lang w:val="en-US"/>
        </w:rPr>
        <w:t>of</w:t>
      </w:r>
      <w:r w:rsidR="008050C9" w:rsidRPr="006C72B8">
        <w:rPr>
          <w:sz w:val="24"/>
          <w:szCs w:val="24"/>
          <w:lang w:val="en-GB"/>
        </w:rPr>
        <w:t xml:space="preserve"> </w:t>
      </w:r>
      <w:r w:rsidR="008050C9" w:rsidRPr="006C72B8">
        <w:rPr>
          <w:sz w:val="24"/>
          <w:szCs w:val="24"/>
          <w:lang w:val="en-US"/>
        </w:rPr>
        <w:t>Education</w:t>
      </w:r>
      <w:r w:rsidR="008050C9" w:rsidRPr="006C72B8">
        <w:rPr>
          <w:sz w:val="24"/>
          <w:szCs w:val="24"/>
          <w:lang w:val="en-GB"/>
        </w:rPr>
        <w:t xml:space="preserve"> and Religions titled: «Development of </w:t>
      </w:r>
      <w:r w:rsidR="006C72B8">
        <w:rPr>
          <w:sz w:val="24"/>
          <w:szCs w:val="24"/>
          <w:lang w:val="en-GB"/>
        </w:rPr>
        <w:t xml:space="preserve">domestic </w:t>
      </w:r>
      <w:r w:rsidR="006C72B8" w:rsidRPr="006C72B8">
        <w:rPr>
          <w:sz w:val="24"/>
          <w:szCs w:val="24"/>
          <w:lang w:val="en-GB"/>
        </w:rPr>
        <w:t xml:space="preserve">know-how and technology for the cultivation of greenhouse crops in closed </w:t>
      </w:r>
      <w:r w:rsidR="006C72B8" w:rsidRPr="006C72B8">
        <w:rPr>
          <w:sz w:val="24"/>
          <w:szCs w:val="24"/>
          <w:lang w:val="en-GB"/>
        </w:rPr>
        <w:lastRenderedPageBreak/>
        <w:t xml:space="preserve">hydroponic systems aimed at preventing nitrate pollution and use of chemical soil fumigants”. </w:t>
      </w:r>
      <w:r w:rsidR="006C72B8">
        <w:rPr>
          <w:sz w:val="24"/>
          <w:szCs w:val="24"/>
          <w:lang w:val="en-GB"/>
        </w:rPr>
        <w:t>Duration</w:t>
      </w:r>
      <w:r w:rsidR="006C72B8" w:rsidRPr="008050C9">
        <w:rPr>
          <w:sz w:val="24"/>
          <w:szCs w:val="24"/>
          <w:lang w:val="en-GB"/>
        </w:rPr>
        <w:t xml:space="preserve"> </w:t>
      </w:r>
      <w:r w:rsidR="006C72B8">
        <w:rPr>
          <w:sz w:val="24"/>
          <w:szCs w:val="24"/>
          <w:lang w:val="en-GB"/>
        </w:rPr>
        <w:t>of</w:t>
      </w:r>
      <w:r w:rsidR="006C72B8" w:rsidRPr="008050C9">
        <w:rPr>
          <w:sz w:val="24"/>
          <w:szCs w:val="24"/>
          <w:lang w:val="en-GB"/>
        </w:rPr>
        <w:t xml:space="preserve"> </w:t>
      </w:r>
      <w:r w:rsidR="006C72B8">
        <w:rPr>
          <w:sz w:val="24"/>
          <w:szCs w:val="24"/>
          <w:lang w:val="en-GB"/>
        </w:rPr>
        <w:t>the</w:t>
      </w:r>
      <w:r w:rsidR="006C72B8" w:rsidRPr="008050C9">
        <w:rPr>
          <w:sz w:val="24"/>
          <w:szCs w:val="24"/>
          <w:lang w:val="en-GB"/>
        </w:rPr>
        <w:t xml:space="preserve"> </w:t>
      </w:r>
      <w:r w:rsidR="006C72B8">
        <w:rPr>
          <w:sz w:val="24"/>
          <w:szCs w:val="24"/>
          <w:lang w:val="en-GB"/>
        </w:rPr>
        <w:t>project</w:t>
      </w:r>
      <w:r w:rsidR="006C72B8" w:rsidRPr="008050C9">
        <w:rPr>
          <w:sz w:val="24"/>
          <w:szCs w:val="24"/>
          <w:lang w:val="en-GB"/>
        </w:rPr>
        <w:t>: 01/01/200</w:t>
      </w:r>
      <w:r w:rsidR="006C72B8">
        <w:rPr>
          <w:sz w:val="24"/>
          <w:szCs w:val="24"/>
          <w:lang w:val="en-GB"/>
        </w:rPr>
        <w:t>3</w:t>
      </w:r>
      <w:r w:rsidR="006C72B8" w:rsidRPr="008050C9">
        <w:rPr>
          <w:sz w:val="24"/>
          <w:szCs w:val="24"/>
          <w:lang w:val="en-GB"/>
        </w:rPr>
        <w:t xml:space="preserve"> </w:t>
      </w:r>
      <w:r w:rsidR="006C72B8">
        <w:rPr>
          <w:sz w:val="24"/>
          <w:szCs w:val="24"/>
          <w:lang w:val="en-GB"/>
        </w:rPr>
        <w:t>to</w:t>
      </w:r>
      <w:r w:rsidR="006C72B8" w:rsidRPr="008050C9">
        <w:rPr>
          <w:sz w:val="24"/>
          <w:szCs w:val="24"/>
          <w:lang w:val="en-GB"/>
        </w:rPr>
        <w:t xml:space="preserve"> 1</w:t>
      </w:r>
      <w:r w:rsidR="006C72B8">
        <w:rPr>
          <w:sz w:val="24"/>
          <w:szCs w:val="24"/>
          <w:lang w:val="en-US"/>
        </w:rPr>
        <w:t>2</w:t>
      </w:r>
      <w:r w:rsidR="006C72B8" w:rsidRPr="008050C9">
        <w:rPr>
          <w:sz w:val="24"/>
          <w:szCs w:val="24"/>
          <w:lang w:val="en-GB"/>
        </w:rPr>
        <w:t>/</w:t>
      </w:r>
      <w:r w:rsidR="006C72B8">
        <w:rPr>
          <w:sz w:val="24"/>
          <w:szCs w:val="24"/>
          <w:lang w:val="en-US"/>
        </w:rPr>
        <w:t>3</w:t>
      </w:r>
      <w:r w:rsidR="006C72B8" w:rsidRPr="008050C9">
        <w:rPr>
          <w:sz w:val="24"/>
          <w:szCs w:val="24"/>
          <w:lang w:val="en-GB"/>
        </w:rPr>
        <w:t>1/200</w:t>
      </w:r>
      <w:r w:rsidR="006C72B8">
        <w:rPr>
          <w:sz w:val="24"/>
          <w:szCs w:val="24"/>
          <w:lang w:val="en-GB"/>
        </w:rPr>
        <w:t>6.</w:t>
      </w:r>
    </w:p>
    <w:p w:rsidR="002F0144" w:rsidRPr="008050C9" w:rsidRDefault="008050C9" w:rsidP="00CF5FBD">
      <w:pPr>
        <w:tabs>
          <w:tab w:val="left" w:pos="3119"/>
          <w:tab w:val="left" w:pos="3686"/>
        </w:tabs>
        <w:spacing w:line="360" w:lineRule="auto"/>
        <w:ind w:left="426" w:hanging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2.</w:t>
      </w:r>
      <w:r>
        <w:rPr>
          <w:sz w:val="24"/>
          <w:szCs w:val="24"/>
          <w:lang w:val="en-GB"/>
        </w:rPr>
        <w:tab/>
      </w:r>
      <w:r w:rsidR="002F0144">
        <w:rPr>
          <w:sz w:val="24"/>
          <w:szCs w:val="24"/>
          <w:lang w:val="en-GB"/>
        </w:rPr>
        <w:t>Member</w:t>
      </w:r>
      <w:r w:rsidR="002F0144" w:rsidRPr="002F0144">
        <w:rPr>
          <w:sz w:val="24"/>
          <w:szCs w:val="24"/>
          <w:lang w:val="en-GB"/>
        </w:rPr>
        <w:t xml:space="preserve"> </w:t>
      </w:r>
      <w:r w:rsidR="002F0144">
        <w:rPr>
          <w:sz w:val="24"/>
          <w:szCs w:val="24"/>
          <w:lang w:val="en-GB"/>
        </w:rPr>
        <w:t>of</w:t>
      </w:r>
      <w:r w:rsidR="002F0144" w:rsidRPr="002F0144">
        <w:rPr>
          <w:sz w:val="24"/>
          <w:szCs w:val="24"/>
          <w:lang w:val="en-GB"/>
        </w:rPr>
        <w:t xml:space="preserve"> </w:t>
      </w:r>
      <w:r w:rsidR="002F0144">
        <w:rPr>
          <w:sz w:val="24"/>
          <w:szCs w:val="24"/>
          <w:lang w:val="en-GB"/>
        </w:rPr>
        <w:t>the</w:t>
      </w:r>
      <w:r w:rsidR="002F0144" w:rsidRPr="002F0144">
        <w:rPr>
          <w:sz w:val="24"/>
          <w:szCs w:val="24"/>
          <w:lang w:val="en-GB"/>
        </w:rPr>
        <w:t xml:space="preserve"> </w:t>
      </w:r>
      <w:r w:rsidR="002F0144">
        <w:rPr>
          <w:sz w:val="24"/>
          <w:szCs w:val="24"/>
          <w:lang w:val="en-GB"/>
        </w:rPr>
        <w:t>research</w:t>
      </w:r>
      <w:r w:rsidR="002F0144" w:rsidRPr="002F0144">
        <w:rPr>
          <w:sz w:val="24"/>
          <w:szCs w:val="24"/>
          <w:lang w:val="en-GB"/>
        </w:rPr>
        <w:t xml:space="preserve"> </w:t>
      </w:r>
      <w:r w:rsidR="002F0144">
        <w:rPr>
          <w:sz w:val="24"/>
          <w:szCs w:val="24"/>
          <w:lang w:val="en-GB"/>
        </w:rPr>
        <w:t>team</w:t>
      </w:r>
      <w:r w:rsidR="002F0144" w:rsidRPr="002F0144">
        <w:rPr>
          <w:sz w:val="24"/>
          <w:szCs w:val="24"/>
          <w:lang w:val="en-GB"/>
        </w:rPr>
        <w:t xml:space="preserve"> </w:t>
      </w:r>
      <w:r w:rsidR="002F0144">
        <w:rPr>
          <w:sz w:val="24"/>
          <w:szCs w:val="24"/>
          <w:lang w:val="en-GB"/>
        </w:rPr>
        <w:t>in</w:t>
      </w:r>
      <w:r w:rsidR="002F0144" w:rsidRPr="002F0144">
        <w:rPr>
          <w:sz w:val="24"/>
          <w:szCs w:val="24"/>
          <w:lang w:val="en-GB"/>
        </w:rPr>
        <w:t xml:space="preserve"> </w:t>
      </w:r>
      <w:r w:rsidR="002F0144">
        <w:rPr>
          <w:sz w:val="24"/>
          <w:szCs w:val="24"/>
          <w:lang w:val="en-GB"/>
        </w:rPr>
        <w:t>an INTERREG IIIA GREECE-ITALY</w:t>
      </w:r>
      <w:r w:rsidR="002F0144" w:rsidRPr="002F0144">
        <w:rPr>
          <w:sz w:val="24"/>
          <w:szCs w:val="24"/>
          <w:lang w:val="en-GB"/>
        </w:rPr>
        <w:t xml:space="preserve"> </w:t>
      </w:r>
      <w:r w:rsidR="002F0144">
        <w:rPr>
          <w:sz w:val="24"/>
          <w:szCs w:val="24"/>
          <w:lang w:val="en-GB"/>
        </w:rPr>
        <w:t>r</w:t>
      </w:r>
      <w:r w:rsidR="002F0144" w:rsidRPr="00EC3FB8">
        <w:rPr>
          <w:sz w:val="24"/>
          <w:szCs w:val="24"/>
          <w:lang w:val="en-GB"/>
        </w:rPr>
        <w:t>esearch</w:t>
      </w:r>
      <w:r w:rsidR="002F0144" w:rsidRPr="002F0144">
        <w:rPr>
          <w:sz w:val="24"/>
          <w:szCs w:val="24"/>
          <w:lang w:val="en-GB"/>
        </w:rPr>
        <w:t xml:space="preserve"> </w:t>
      </w:r>
      <w:r w:rsidR="002F0144">
        <w:rPr>
          <w:sz w:val="24"/>
          <w:szCs w:val="24"/>
          <w:lang w:val="en-US"/>
        </w:rPr>
        <w:t xml:space="preserve">project titled: </w:t>
      </w:r>
      <w:r w:rsidR="007C1E6D">
        <w:rPr>
          <w:sz w:val="24"/>
          <w:szCs w:val="24"/>
          <w:lang w:val="en-US"/>
        </w:rPr>
        <w:t>“</w:t>
      </w:r>
      <w:r w:rsidR="002F0144" w:rsidRPr="002F0144">
        <w:rPr>
          <w:sz w:val="24"/>
          <w:szCs w:val="24"/>
          <w:lang w:val="en-GB"/>
        </w:rPr>
        <w:t xml:space="preserve">Development and promotion for organic farming producing systems - </w:t>
      </w:r>
      <w:proofErr w:type="spellStart"/>
      <w:r w:rsidR="002F0144" w:rsidRPr="002F0144">
        <w:rPr>
          <w:sz w:val="24"/>
          <w:szCs w:val="24"/>
          <w:lang w:val="en-GB"/>
        </w:rPr>
        <w:t>Pro.Bio.Sis</w:t>
      </w:r>
      <w:proofErr w:type="spellEnd"/>
      <w:r w:rsidR="002F0144" w:rsidRPr="002F0144">
        <w:rPr>
          <w:sz w:val="24"/>
          <w:szCs w:val="24"/>
          <w:lang w:val="en-GB"/>
        </w:rPr>
        <w:t>.</w:t>
      </w:r>
      <w:r w:rsidR="007C1E6D">
        <w:rPr>
          <w:sz w:val="24"/>
          <w:szCs w:val="24"/>
          <w:lang w:val="en-GB"/>
        </w:rPr>
        <w:t>”</w:t>
      </w:r>
      <w:r w:rsidR="002F0144" w:rsidRPr="002F0144">
        <w:rPr>
          <w:sz w:val="24"/>
          <w:szCs w:val="24"/>
          <w:lang w:val="en-GB"/>
        </w:rPr>
        <w:t xml:space="preserve"> </w:t>
      </w:r>
      <w:r w:rsidR="007C1E6D">
        <w:rPr>
          <w:sz w:val="24"/>
          <w:szCs w:val="24"/>
          <w:lang w:val="en-GB"/>
        </w:rPr>
        <w:t>(</w:t>
      </w:r>
      <w:r w:rsidR="002F0144" w:rsidRPr="002F0144">
        <w:rPr>
          <w:sz w:val="24"/>
          <w:szCs w:val="24"/>
          <w:lang w:val="en-GB"/>
        </w:rPr>
        <w:t>I2101029</w:t>
      </w:r>
      <w:r w:rsidR="007C1E6D">
        <w:rPr>
          <w:sz w:val="24"/>
          <w:szCs w:val="24"/>
          <w:lang w:val="en-GB"/>
        </w:rPr>
        <w:t>)</w:t>
      </w:r>
      <w:r w:rsidR="002F0144">
        <w:rPr>
          <w:sz w:val="24"/>
          <w:szCs w:val="24"/>
          <w:lang w:val="en-GB"/>
        </w:rPr>
        <w:t xml:space="preserve">, which was implemented </w:t>
      </w:r>
      <w:r w:rsidR="007C1E6D">
        <w:rPr>
          <w:sz w:val="24"/>
          <w:szCs w:val="24"/>
          <w:lang w:val="en-GB"/>
        </w:rPr>
        <w:t>by the Faculty of Agricultural T</w:t>
      </w:r>
      <w:r w:rsidR="002F0144">
        <w:rPr>
          <w:sz w:val="24"/>
          <w:szCs w:val="24"/>
          <w:lang w:val="en-GB"/>
        </w:rPr>
        <w:t xml:space="preserve">echnology of </w:t>
      </w:r>
      <w:r w:rsidR="003A1AAB">
        <w:rPr>
          <w:sz w:val="24"/>
          <w:szCs w:val="24"/>
          <w:lang w:val="en-GB"/>
        </w:rPr>
        <w:t>TEI</w:t>
      </w:r>
      <w:r w:rsidR="002F0144">
        <w:rPr>
          <w:sz w:val="24"/>
          <w:szCs w:val="24"/>
          <w:lang w:val="en-GB"/>
        </w:rPr>
        <w:t xml:space="preserve"> of Epirus. </w:t>
      </w:r>
      <w:r w:rsidR="003A1AAB">
        <w:rPr>
          <w:sz w:val="24"/>
          <w:szCs w:val="24"/>
          <w:lang w:val="en-GB"/>
        </w:rPr>
        <w:t>Duration</w:t>
      </w:r>
      <w:r w:rsidR="003A1AAB" w:rsidRPr="008050C9">
        <w:rPr>
          <w:sz w:val="24"/>
          <w:szCs w:val="24"/>
          <w:lang w:val="en-GB"/>
        </w:rPr>
        <w:t xml:space="preserve"> </w:t>
      </w:r>
      <w:r w:rsidR="003A1AAB">
        <w:rPr>
          <w:sz w:val="24"/>
          <w:szCs w:val="24"/>
          <w:lang w:val="en-GB"/>
        </w:rPr>
        <w:t>of</w:t>
      </w:r>
      <w:r w:rsidR="003A1AAB" w:rsidRPr="008050C9">
        <w:rPr>
          <w:sz w:val="24"/>
          <w:szCs w:val="24"/>
          <w:lang w:val="en-GB"/>
        </w:rPr>
        <w:t xml:space="preserve"> </w:t>
      </w:r>
      <w:r w:rsidR="003A1AAB">
        <w:rPr>
          <w:sz w:val="24"/>
          <w:szCs w:val="24"/>
          <w:lang w:val="en-GB"/>
        </w:rPr>
        <w:t>the</w:t>
      </w:r>
      <w:r w:rsidR="003A1AAB" w:rsidRPr="008050C9">
        <w:rPr>
          <w:sz w:val="24"/>
          <w:szCs w:val="24"/>
          <w:lang w:val="en-GB"/>
        </w:rPr>
        <w:t xml:space="preserve"> </w:t>
      </w:r>
      <w:r w:rsidR="003A1AAB">
        <w:rPr>
          <w:sz w:val="24"/>
          <w:szCs w:val="24"/>
          <w:lang w:val="en-GB"/>
        </w:rPr>
        <w:t>project</w:t>
      </w:r>
      <w:r w:rsidR="003A1AAB" w:rsidRPr="008050C9">
        <w:rPr>
          <w:sz w:val="24"/>
          <w:szCs w:val="24"/>
          <w:lang w:val="en-GB"/>
        </w:rPr>
        <w:t xml:space="preserve">: 01/01/2006 </w:t>
      </w:r>
      <w:r w:rsidR="003A1AAB">
        <w:rPr>
          <w:sz w:val="24"/>
          <w:szCs w:val="24"/>
          <w:lang w:val="en-GB"/>
        </w:rPr>
        <w:t>to</w:t>
      </w:r>
      <w:r w:rsidR="003A1AAB" w:rsidRPr="008050C9">
        <w:rPr>
          <w:sz w:val="24"/>
          <w:szCs w:val="24"/>
          <w:lang w:val="en-GB"/>
        </w:rPr>
        <w:t xml:space="preserve"> 1</w:t>
      </w:r>
      <w:r w:rsidR="00000172">
        <w:rPr>
          <w:sz w:val="24"/>
          <w:szCs w:val="24"/>
          <w:lang w:val="en-US"/>
        </w:rPr>
        <w:t>2</w:t>
      </w:r>
      <w:r w:rsidR="003A1AAB" w:rsidRPr="008050C9">
        <w:rPr>
          <w:sz w:val="24"/>
          <w:szCs w:val="24"/>
          <w:lang w:val="en-GB"/>
        </w:rPr>
        <w:t>/</w:t>
      </w:r>
      <w:r w:rsidR="00000172">
        <w:rPr>
          <w:sz w:val="24"/>
          <w:szCs w:val="24"/>
          <w:lang w:val="en-US"/>
        </w:rPr>
        <w:t>3</w:t>
      </w:r>
      <w:r w:rsidR="003A1AAB" w:rsidRPr="008050C9">
        <w:rPr>
          <w:sz w:val="24"/>
          <w:szCs w:val="24"/>
          <w:lang w:val="en-GB"/>
        </w:rPr>
        <w:t xml:space="preserve">1/2008. </w:t>
      </w:r>
    </w:p>
    <w:p w:rsidR="002F0144" w:rsidRPr="008050C9" w:rsidRDefault="008050C9" w:rsidP="00CF5FBD">
      <w:pPr>
        <w:tabs>
          <w:tab w:val="left" w:pos="3119"/>
          <w:tab w:val="left" w:pos="3686"/>
        </w:tabs>
        <w:spacing w:line="360" w:lineRule="auto"/>
        <w:ind w:left="426" w:hanging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</w:t>
      </w:r>
      <w:r w:rsidR="002F0144" w:rsidRPr="00000172">
        <w:rPr>
          <w:sz w:val="24"/>
          <w:szCs w:val="24"/>
          <w:lang w:val="en-GB"/>
        </w:rPr>
        <w:t>.</w:t>
      </w:r>
      <w:r w:rsidR="002F0144" w:rsidRPr="00000172">
        <w:rPr>
          <w:sz w:val="24"/>
          <w:szCs w:val="24"/>
          <w:lang w:val="en-GB"/>
        </w:rPr>
        <w:tab/>
      </w:r>
      <w:r w:rsidR="003A1AAB">
        <w:rPr>
          <w:sz w:val="24"/>
          <w:szCs w:val="24"/>
          <w:lang w:val="en-GB"/>
        </w:rPr>
        <w:t>Member</w:t>
      </w:r>
      <w:r w:rsidR="003A1AAB" w:rsidRPr="00000172">
        <w:rPr>
          <w:sz w:val="24"/>
          <w:szCs w:val="24"/>
          <w:lang w:val="en-GB"/>
        </w:rPr>
        <w:t xml:space="preserve"> </w:t>
      </w:r>
      <w:r w:rsidR="003A1AAB">
        <w:rPr>
          <w:sz w:val="24"/>
          <w:szCs w:val="24"/>
          <w:lang w:val="en-GB"/>
        </w:rPr>
        <w:t>of</w:t>
      </w:r>
      <w:r w:rsidR="003A1AAB" w:rsidRPr="00000172">
        <w:rPr>
          <w:sz w:val="24"/>
          <w:szCs w:val="24"/>
          <w:lang w:val="en-GB"/>
        </w:rPr>
        <w:t xml:space="preserve"> </w:t>
      </w:r>
      <w:r w:rsidR="003A1AAB">
        <w:rPr>
          <w:sz w:val="24"/>
          <w:szCs w:val="24"/>
          <w:lang w:val="en-GB"/>
        </w:rPr>
        <w:t>the</w:t>
      </w:r>
      <w:r w:rsidR="003A1AAB" w:rsidRPr="00000172">
        <w:rPr>
          <w:sz w:val="24"/>
          <w:szCs w:val="24"/>
          <w:lang w:val="en-GB"/>
        </w:rPr>
        <w:t xml:space="preserve"> </w:t>
      </w:r>
      <w:r w:rsidR="003A1AAB">
        <w:rPr>
          <w:sz w:val="24"/>
          <w:szCs w:val="24"/>
          <w:lang w:val="en-GB"/>
        </w:rPr>
        <w:t>research</w:t>
      </w:r>
      <w:r w:rsidR="003A1AAB" w:rsidRPr="00000172">
        <w:rPr>
          <w:sz w:val="24"/>
          <w:szCs w:val="24"/>
          <w:lang w:val="en-GB"/>
        </w:rPr>
        <w:t xml:space="preserve"> </w:t>
      </w:r>
      <w:r w:rsidR="003A1AAB">
        <w:rPr>
          <w:sz w:val="24"/>
          <w:szCs w:val="24"/>
          <w:lang w:val="en-GB"/>
        </w:rPr>
        <w:t>team</w:t>
      </w:r>
      <w:r w:rsidR="003A1AAB" w:rsidRPr="00000172">
        <w:rPr>
          <w:sz w:val="24"/>
          <w:szCs w:val="24"/>
          <w:lang w:val="en-GB"/>
        </w:rPr>
        <w:t xml:space="preserve"> </w:t>
      </w:r>
      <w:r w:rsidR="003A1AAB">
        <w:rPr>
          <w:sz w:val="24"/>
          <w:szCs w:val="24"/>
          <w:lang w:val="en-GB"/>
        </w:rPr>
        <w:t>in</w:t>
      </w:r>
      <w:r w:rsidR="003A1AAB" w:rsidRPr="00000172">
        <w:rPr>
          <w:sz w:val="24"/>
          <w:szCs w:val="24"/>
          <w:lang w:val="en-GB"/>
        </w:rPr>
        <w:t xml:space="preserve"> </w:t>
      </w:r>
      <w:r w:rsidR="003A1AAB">
        <w:rPr>
          <w:sz w:val="24"/>
          <w:szCs w:val="24"/>
          <w:lang w:val="en-GB"/>
        </w:rPr>
        <w:t>an</w:t>
      </w:r>
      <w:r w:rsidR="003A1AAB" w:rsidRPr="00000172">
        <w:rPr>
          <w:sz w:val="24"/>
          <w:szCs w:val="24"/>
          <w:lang w:val="en-GB"/>
        </w:rPr>
        <w:t xml:space="preserve"> </w:t>
      </w:r>
      <w:r w:rsidR="003A1AAB">
        <w:rPr>
          <w:sz w:val="24"/>
          <w:szCs w:val="24"/>
          <w:lang w:val="en-GB"/>
        </w:rPr>
        <w:t>INTERREG</w:t>
      </w:r>
      <w:r w:rsidR="003A1AAB" w:rsidRPr="00000172">
        <w:rPr>
          <w:sz w:val="24"/>
          <w:szCs w:val="24"/>
          <w:lang w:val="en-GB"/>
        </w:rPr>
        <w:t xml:space="preserve"> </w:t>
      </w:r>
      <w:r w:rsidR="003A1AAB">
        <w:rPr>
          <w:sz w:val="24"/>
          <w:szCs w:val="24"/>
          <w:lang w:val="en-GB"/>
        </w:rPr>
        <w:t>IIIA</w:t>
      </w:r>
      <w:r w:rsidR="003A1AAB" w:rsidRPr="00000172">
        <w:rPr>
          <w:sz w:val="24"/>
          <w:szCs w:val="24"/>
          <w:lang w:val="en-GB"/>
        </w:rPr>
        <w:t xml:space="preserve"> </w:t>
      </w:r>
      <w:r w:rsidR="003A1AAB">
        <w:rPr>
          <w:sz w:val="24"/>
          <w:szCs w:val="24"/>
          <w:lang w:val="en-GB"/>
        </w:rPr>
        <w:t>GREECE</w:t>
      </w:r>
      <w:r w:rsidR="003A1AAB" w:rsidRPr="00000172">
        <w:rPr>
          <w:sz w:val="24"/>
          <w:szCs w:val="24"/>
          <w:lang w:val="en-GB"/>
        </w:rPr>
        <w:t>-</w:t>
      </w:r>
      <w:r w:rsidR="003A1AAB">
        <w:rPr>
          <w:sz w:val="24"/>
          <w:szCs w:val="24"/>
          <w:lang w:val="en-GB"/>
        </w:rPr>
        <w:t>ITALY</w:t>
      </w:r>
      <w:r w:rsidR="003A1AAB" w:rsidRPr="00000172">
        <w:rPr>
          <w:sz w:val="24"/>
          <w:szCs w:val="24"/>
          <w:lang w:val="en-GB"/>
        </w:rPr>
        <w:t xml:space="preserve"> </w:t>
      </w:r>
      <w:r w:rsidR="003A1AAB">
        <w:rPr>
          <w:sz w:val="24"/>
          <w:szCs w:val="24"/>
          <w:lang w:val="en-GB"/>
        </w:rPr>
        <w:t>r</w:t>
      </w:r>
      <w:r w:rsidR="003A1AAB" w:rsidRPr="00EC3FB8">
        <w:rPr>
          <w:sz w:val="24"/>
          <w:szCs w:val="24"/>
          <w:lang w:val="en-GB"/>
        </w:rPr>
        <w:t>esearch</w:t>
      </w:r>
      <w:r w:rsidR="003A1AAB" w:rsidRPr="00000172">
        <w:rPr>
          <w:sz w:val="24"/>
          <w:szCs w:val="24"/>
          <w:lang w:val="en-GB"/>
        </w:rPr>
        <w:t xml:space="preserve"> </w:t>
      </w:r>
      <w:r w:rsidR="003A1AAB">
        <w:rPr>
          <w:sz w:val="24"/>
          <w:szCs w:val="24"/>
          <w:lang w:val="en-US"/>
        </w:rPr>
        <w:t>project</w:t>
      </w:r>
      <w:r w:rsidR="003A1AAB" w:rsidRPr="00000172">
        <w:rPr>
          <w:sz w:val="24"/>
          <w:szCs w:val="24"/>
          <w:lang w:val="en-GB"/>
        </w:rPr>
        <w:t xml:space="preserve"> </w:t>
      </w:r>
      <w:r w:rsidR="003A1AAB">
        <w:rPr>
          <w:sz w:val="24"/>
          <w:szCs w:val="24"/>
          <w:lang w:val="en-US"/>
        </w:rPr>
        <w:t>titled</w:t>
      </w:r>
      <w:r w:rsidR="003A1AAB" w:rsidRPr="00000172">
        <w:rPr>
          <w:sz w:val="24"/>
          <w:szCs w:val="24"/>
          <w:lang w:val="en-GB"/>
        </w:rPr>
        <w:t>:</w:t>
      </w:r>
      <w:r w:rsidR="002F0144" w:rsidRPr="00000172">
        <w:rPr>
          <w:sz w:val="24"/>
          <w:szCs w:val="24"/>
          <w:lang w:val="en-GB"/>
        </w:rPr>
        <w:t xml:space="preserve"> «</w:t>
      </w:r>
      <w:proofErr w:type="spellStart"/>
      <w:r w:rsidR="002F0144" w:rsidRPr="00000172">
        <w:rPr>
          <w:i/>
          <w:sz w:val="24"/>
          <w:szCs w:val="24"/>
          <w:lang w:val="en-GB"/>
        </w:rPr>
        <w:t>Posidonia</w:t>
      </w:r>
      <w:proofErr w:type="spellEnd"/>
      <w:r w:rsidR="002F0144" w:rsidRPr="00000172">
        <w:rPr>
          <w:i/>
          <w:sz w:val="24"/>
          <w:szCs w:val="24"/>
          <w:lang w:val="en-GB"/>
        </w:rPr>
        <w:t xml:space="preserve"> </w:t>
      </w:r>
      <w:proofErr w:type="spellStart"/>
      <w:r w:rsidR="002F0144" w:rsidRPr="00000172">
        <w:rPr>
          <w:i/>
          <w:sz w:val="24"/>
          <w:szCs w:val="24"/>
          <w:lang w:val="en-GB"/>
        </w:rPr>
        <w:t>oceanica</w:t>
      </w:r>
      <w:proofErr w:type="spellEnd"/>
      <w:r w:rsidR="002F0144" w:rsidRPr="00000172">
        <w:rPr>
          <w:sz w:val="24"/>
          <w:szCs w:val="24"/>
          <w:lang w:val="en-GB"/>
        </w:rPr>
        <w:t xml:space="preserve">: </w:t>
      </w:r>
      <w:r w:rsidR="00000172">
        <w:rPr>
          <w:sz w:val="24"/>
          <w:szCs w:val="24"/>
          <w:lang w:val="en-US"/>
        </w:rPr>
        <w:t>Protection</w:t>
      </w:r>
      <w:r w:rsidR="00000172" w:rsidRPr="00000172">
        <w:rPr>
          <w:sz w:val="24"/>
          <w:szCs w:val="24"/>
          <w:lang w:val="en-GB"/>
        </w:rPr>
        <w:t xml:space="preserve"> </w:t>
      </w:r>
      <w:r w:rsidR="00000172">
        <w:rPr>
          <w:sz w:val="24"/>
          <w:szCs w:val="24"/>
          <w:lang w:val="en-US"/>
        </w:rPr>
        <w:t>and</w:t>
      </w:r>
      <w:r w:rsidR="00000172" w:rsidRPr="00000172">
        <w:rPr>
          <w:sz w:val="24"/>
          <w:szCs w:val="24"/>
          <w:lang w:val="en-GB"/>
        </w:rPr>
        <w:t xml:space="preserve"> </w:t>
      </w:r>
      <w:r w:rsidR="00000172">
        <w:rPr>
          <w:sz w:val="24"/>
          <w:szCs w:val="24"/>
          <w:lang w:val="en-US"/>
        </w:rPr>
        <w:t>regeneration</w:t>
      </w:r>
      <w:r w:rsidR="00000172" w:rsidRPr="00000172">
        <w:rPr>
          <w:sz w:val="24"/>
          <w:szCs w:val="24"/>
          <w:lang w:val="en-GB"/>
        </w:rPr>
        <w:t xml:space="preserve"> </w:t>
      </w:r>
      <w:r w:rsidR="00000172">
        <w:rPr>
          <w:sz w:val="24"/>
          <w:szCs w:val="24"/>
          <w:lang w:val="en-US"/>
        </w:rPr>
        <w:t>of</w:t>
      </w:r>
      <w:r w:rsidR="00000172" w:rsidRPr="00000172">
        <w:rPr>
          <w:sz w:val="24"/>
          <w:szCs w:val="24"/>
          <w:lang w:val="en-GB"/>
        </w:rPr>
        <w:t xml:space="preserve"> </w:t>
      </w:r>
      <w:r w:rsidR="00000172">
        <w:rPr>
          <w:sz w:val="24"/>
          <w:szCs w:val="24"/>
          <w:lang w:val="en-US"/>
        </w:rPr>
        <w:t>fields</w:t>
      </w:r>
      <w:r w:rsidR="00000172" w:rsidRPr="00000172">
        <w:rPr>
          <w:sz w:val="24"/>
          <w:szCs w:val="24"/>
          <w:lang w:val="en-GB"/>
        </w:rPr>
        <w:t xml:space="preserve"> </w:t>
      </w:r>
      <w:r w:rsidR="00000172">
        <w:rPr>
          <w:sz w:val="24"/>
          <w:szCs w:val="24"/>
          <w:lang w:val="en-US"/>
        </w:rPr>
        <w:t>and</w:t>
      </w:r>
      <w:r w:rsidR="00000172" w:rsidRPr="00000172">
        <w:rPr>
          <w:sz w:val="24"/>
          <w:szCs w:val="24"/>
          <w:lang w:val="en-GB"/>
        </w:rPr>
        <w:t xml:space="preserve"> </w:t>
      </w:r>
      <w:r w:rsidR="00000172">
        <w:rPr>
          <w:sz w:val="24"/>
          <w:szCs w:val="24"/>
          <w:lang w:val="en-US"/>
        </w:rPr>
        <w:t>use</w:t>
      </w:r>
      <w:r w:rsidR="00000172" w:rsidRPr="00000172">
        <w:rPr>
          <w:sz w:val="24"/>
          <w:szCs w:val="24"/>
          <w:lang w:val="en-GB"/>
        </w:rPr>
        <w:t xml:space="preserve"> </w:t>
      </w:r>
      <w:r w:rsidR="00000172">
        <w:rPr>
          <w:sz w:val="24"/>
          <w:szCs w:val="24"/>
          <w:lang w:val="en-US"/>
        </w:rPr>
        <w:t>of</w:t>
      </w:r>
      <w:r w:rsidR="00000172" w:rsidRPr="00000172">
        <w:rPr>
          <w:sz w:val="24"/>
          <w:szCs w:val="24"/>
          <w:lang w:val="en-GB"/>
        </w:rPr>
        <w:t xml:space="preserve"> </w:t>
      </w:r>
      <w:r w:rsidR="00000172">
        <w:rPr>
          <w:sz w:val="24"/>
          <w:szCs w:val="24"/>
          <w:lang w:val="en-US"/>
        </w:rPr>
        <w:t>residuals</w:t>
      </w:r>
      <w:r w:rsidR="00000172" w:rsidRPr="00000172">
        <w:rPr>
          <w:sz w:val="24"/>
          <w:szCs w:val="24"/>
          <w:lang w:val="en-GB"/>
        </w:rPr>
        <w:t xml:space="preserve"> </w:t>
      </w:r>
      <w:r w:rsidR="00000172">
        <w:rPr>
          <w:sz w:val="24"/>
          <w:szCs w:val="24"/>
          <w:lang w:val="en-US"/>
        </w:rPr>
        <w:t>in</w:t>
      </w:r>
      <w:r w:rsidR="00000172" w:rsidRPr="00000172">
        <w:rPr>
          <w:sz w:val="24"/>
          <w:szCs w:val="24"/>
          <w:lang w:val="en-GB"/>
        </w:rPr>
        <w:t xml:space="preserve"> </w:t>
      </w:r>
      <w:r w:rsidR="00000172">
        <w:rPr>
          <w:sz w:val="24"/>
          <w:szCs w:val="24"/>
          <w:lang w:val="en-US"/>
        </w:rPr>
        <w:t>Agriculture</w:t>
      </w:r>
      <w:r w:rsidR="002F0144" w:rsidRPr="00000172">
        <w:rPr>
          <w:sz w:val="24"/>
          <w:szCs w:val="24"/>
          <w:lang w:val="en-GB"/>
        </w:rPr>
        <w:t xml:space="preserve"> (</w:t>
      </w:r>
      <w:r w:rsidR="002F0144" w:rsidRPr="002F0144">
        <w:rPr>
          <w:sz w:val="24"/>
          <w:szCs w:val="24"/>
          <w:lang w:val="en-GB"/>
        </w:rPr>
        <w:t>POPRURA</w:t>
      </w:r>
      <w:r w:rsidR="002F0144" w:rsidRPr="00000172">
        <w:rPr>
          <w:sz w:val="24"/>
          <w:szCs w:val="24"/>
          <w:lang w:val="en-GB"/>
        </w:rPr>
        <w:t>)</w:t>
      </w:r>
      <w:r w:rsidR="007C1E6D">
        <w:rPr>
          <w:sz w:val="24"/>
          <w:szCs w:val="24"/>
          <w:lang w:val="en-GB"/>
        </w:rPr>
        <w:t>”</w:t>
      </w:r>
      <w:r w:rsidR="002F0144" w:rsidRPr="00000172">
        <w:rPr>
          <w:sz w:val="24"/>
          <w:szCs w:val="24"/>
          <w:lang w:val="en-GB"/>
        </w:rPr>
        <w:t xml:space="preserve"> (</w:t>
      </w:r>
      <w:r w:rsidR="002F0144" w:rsidRPr="002F0144">
        <w:rPr>
          <w:sz w:val="24"/>
          <w:szCs w:val="24"/>
          <w:lang w:val="en-GB"/>
        </w:rPr>
        <w:t>I</w:t>
      </w:r>
      <w:r w:rsidR="002F0144" w:rsidRPr="00000172">
        <w:rPr>
          <w:sz w:val="24"/>
          <w:szCs w:val="24"/>
          <w:lang w:val="en-GB"/>
        </w:rPr>
        <w:t xml:space="preserve">3101017, </w:t>
      </w:r>
      <w:r w:rsidR="002F0144" w:rsidRPr="002F0144">
        <w:rPr>
          <w:sz w:val="24"/>
          <w:szCs w:val="24"/>
          <w:lang w:val="en-GB"/>
        </w:rPr>
        <w:t>Category</w:t>
      </w:r>
      <w:r w:rsidR="002F0144" w:rsidRPr="00000172">
        <w:rPr>
          <w:sz w:val="24"/>
          <w:szCs w:val="24"/>
          <w:lang w:val="en-GB"/>
        </w:rPr>
        <w:t xml:space="preserve">: </w:t>
      </w:r>
      <w:r w:rsidR="002F0144" w:rsidRPr="002F0144">
        <w:rPr>
          <w:sz w:val="24"/>
          <w:szCs w:val="24"/>
          <w:lang w:val="en-GB"/>
        </w:rPr>
        <w:t>D</w:t>
      </w:r>
      <w:r w:rsidR="002F0144" w:rsidRPr="00000172">
        <w:rPr>
          <w:sz w:val="24"/>
          <w:szCs w:val="24"/>
          <w:lang w:val="en-GB"/>
        </w:rPr>
        <w:t xml:space="preserve">2) </w:t>
      </w:r>
      <w:r w:rsidR="00000172">
        <w:rPr>
          <w:sz w:val="24"/>
          <w:szCs w:val="24"/>
          <w:lang w:val="en-GB"/>
        </w:rPr>
        <w:t xml:space="preserve">which was implemented by the Faculty of Agricultural </w:t>
      </w:r>
      <w:r w:rsidR="006C72B8">
        <w:rPr>
          <w:sz w:val="24"/>
          <w:szCs w:val="24"/>
          <w:lang w:val="en-GB"/>
        </w:rPr>
        <w:t>T</w:t>
      </w:r>
      <w:r w:rsidR="00000172">
        <w:rPr>
          <w:sz w:val="24"/>
          <w:szCs w:val="24"/>
          <w:lang w:val="en-GB"/>
        </w:rPr>
        <w:t>echnology of TEI of Epirus. Duration</w:t>
      </w:r>
      <w:r w:rsidR="00000172" w:rsidRPr="008050C9">
        <w:rPr>
          <w:sz w:val="24"/>
          <w:szCs w:val="24"/>
          <w:lang w:val="en-GB"/>
        </w:rPr>
        <w:t xml:space="preserve"> </w:t>
      </w:r>
      <w:r w:rsidR="00000172">
        <w:rPr>
          <w:sz w:val="24"/>
          <w:szCs w:val="24"/>
          <w:lang w:val="en-GB"/>
        </w:rPr>
        <w:t>of</w:t>
      </w:r>
      <w:r w:rsidR="00000172" w:rsidRPr="008050C9">
        <w:rPr>
          <w:sz w:val="24"/>
          <w:szCs w:val="24"/>
          <w:lang w:val="en-GB"/>
        </w:rPr>
        <w:t xml:space="preserve"> </w:t>
      </w:r>
      <w:r w:rsidR="00000172">
        <w:rPr>
          <w:sz w:val="24"/>
          <w:szCs w:val="24"/>
          <w:lang w:val="en-GB"/>
        </w:rPr>
        <w:t>the</w:t>
      </w:r>
      <w:r w:rsidR="00000172" w:rsidRPr="008050C9">
        <w:rPr>
          <w:sz w:val="24"/>
          <w:szCs w:val="24"/>
          <w:lang w:val="en-GB"/>
        </w:rPr>
        <w:t xml:space="preserve"> </w:t>
      </w:r>
      <w:r w:rsidR="00000172">
        <w:rPr>
          <w:sz w:val="24"/>
          <w:szCs w:val="24"/>
          <w:lang w:val="en-GB"/>
        </w:rPr>
        <w:t>project</w:t>
      </w:r>
      <w:r w:rsidR="00000172" w:rsidRPr="008050C9">
        <w:rPr>
          <w:sz w:val="24"/>
          <w:szCs w:val="24"/>
          <w:lang w:val="en-GB"/>
        </w:rPr>
        <w:t xml:space="preserve">: 01/01/2006 </w:t>
      </w:r>
      <w:r w:rsidR="00000172">
        <w:rPr>
          <w:sz w:val="24"/>
          <w:szCs w:val="24"/>
          <w:lang w:val="en-GB"/>
        </w:rPr>
        <w:t>to</w:t>
      </w:r>
      <w:r w:rsidR="00000172" w:rsidRPr="008050C9">
        <w:rPr>
          <w:sz w:val="24"/>
          <w:szCs w:val="24"/>
          <w:lang w:val="en-GB"/>
        </w:rPr>
        <w:t xml:space="preserve"> 1</w:t>
      </w:r>
      <w:r w:rsidR="00000172">
        <w:rPr>
          <w:sz w:val="24"/>
          <w:szCs w:val="24"/>
          <w:lang w:val="en-US"/>
        </w:rPr>
        <w:t>2</w:t>
      </w:r>
      <w:r w:rsidR="00000172" w:rsidRPr="008050C9">
        <w:rPr>
          <w:sz w:val="24"/>
          <w:szCs w:val="24"/>
          <w:lang w:val="en-GB"/>
        </w:rPr>
        <w:t>/</w:t>
      </w:r>
      <w:r w:rsidR="00000172">
        <w:rPr>
          <w:sz w:val="24"/>
          <w:szCs w:val="24"/>
          <w:lang w:val="en-US"/>
        </w:rPr>
        <w:t>3</w:t>
      </w:r>
      <w:r w:rsidR="00000172" w:rsidRPr="008050C9">
        <w:rPr>
          <w:sz w:val="24"/>
          <w:szCs w:val="24"/>
          <w:lang w:val="en-GB"/>
        </w:rPr>
        <w:t>1/2008</w:t>
      </w:r>
      <w:r w:rsidR="002F0144" w:rsidRPr="008050C9">
        <w:rPr>
          <w:sz w:val="24"/>
          <w:szCs w:val="24"/>
          <w:lang w:val="en-GB"/>
        </w:rPr>
        <w:t>.</w:t>
      </w:r>
    </w:p>
    <w:p w:rsidR="002F0144" w:rsidRDefault="008050C9" w:rsidP="00CF5FBD">
      <w:pPr>
        <w:tabs>
          <w:tab w:val="left" w:pos="3119"/>
          <w:tab w:val="left" w:pos="3686"/>
        </w:tabs>
        <w:spacing w:line="360" w:lineRule="auto"/>
        <w:ind w:left="426" w:hanging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4</w:t>
      </w:r>
      <w:r w:rsidR="002F0144">
        <w:rPr>
          <w:sz w:val="24"/>
          <w:szCs w:val="24"/>
          <w:lang w:val="en-GB"/>
        </w:rPr>
        <w:t>.</w:t>
      </w:r>
      <w:r w:rsidR="002F0144">
        <w:rPr>
          <w:sz w:val="24"/>
          <w:szCs w:val="24"/>
          <w:lang w:val="en-GB"/>
        </w:rPr>
        <w:tab/>
      </w:r>
      <w:r w:rsidR="002F0144" w:rsidRPr="00EC3FB8">
        <w:rPr>
          <w:sz w:val="24"/>
          <w:szCs w:val="24"/>
          <w:lang w:val="en-GB"/>
        </w:rPr>
        <w:t xml:space="preserve">Project </w:t>
      </w:r>
      <w:r w:rsidR="002F0144">
        <w:rPr>
          <w:sz w:val="24"/>
          <w:szCs w:val="24"/>
          <w:lang w:val="en-GB"/>
        </w:rPr>
        <w:t>l</w:t>
      </w:r>
      <w:r w:rsidR="002F0144" w:rsidRPr="00EC3FB8">
        <w:rPr>
          <w:sz w:val="24"/>
          <w:szCs w:val="24"/>
          <w:lang w:val="en-GB"/>
        </w:rPr>
        <w:t>eader</w:t>
      </w:r>
      <w:r w:rsidR="002F0144">
        <w:rPr>
          <w:sz w:val="24"/>
          <w:szCs w:val="24"/>
          <w:lang w:val="en-GB"/>
        </w:rPr>
        <w:t xml:space="preserve"> in a </w:t>
      </w:r>
      <w:r w:rsidR="00EC3FB8" w:rsidRPr="00EC3FB8">
        <w:rPr>
          <w:sz w:val="24"/>
          <w:szCs w:val="24"/>
          <w:lang w:val="en-GB"/>
        </w:rPr>
        <w:t xml:space="preserve">Project Based Personnel Exchange Programme with </w:t>
      </w:r>
      <w:smartTag w:uri="urn:schemas-microsoft-com:office:smarttags" w:element="place">
        <w:smartTag w:uri="urn:schemas-microsoft-com:office:smarttags" w:element="country-region">
          <w:r w:rsidR="00EC3FB8" w:rsidRPr="00EC3FB8">
            <w:rPr>
              <w:sz w:val="24"/>
              <w:szCs w:val="24"/>
              <w:lang w:val="en-GB"/>
            </w:rPr>
            <w:t>Germany</w:t>
          </w:r>
        </w:smartTag>
      </w:smartTag>
      <w:r w:rsidR="00EC3FB8" w:rsidRPr="00EC3FB8">
        <w:rPr>
          <w:sz w:val="24"/>
          <w:szCs w:val="24"/>
          <w:lang w:val="en-GB"/>
        </w:rPr>
        <w:t xml:space="preserve"> (IKYDA 2007)</w:t>
      </w:r>
      <w:r w:rsidR="00EC3FB8">
        <w:rPr>
          <w:sz w:val="24"/>
          <w:szCs w:val="24"/>
          <w:lang w:val="en-GB"/>
        </w:rPr>
        <w:t xml:space="preserve">. </w:t>
      </w:r>
      <w:r w:rsidR="00EC3FB8" w:rsidRPr="00EC3FB8">
        <w:rPr>
          <w:sz w:val="24"/>
          <w:szCs w:val="24"/>
          <w:lang w:val="en-GB"/>
        </w:rPr>
        <w:t>Title of the project: «Improving salinity tolerance and fruit quality of vegetable products by grafting»</w:t>
      </w:r>
      <w:r w:rsidR="00EC3FB8">
        <w:rPr>
          <w:sz w:val="24"/>
          <w:szCs w:val="24"/>
          <w:lang w:val="en-GB"/>
        </w:rPr>
        <w:t xml:space="preserve">. </w:t>
      </w:r>
      <w:r w:rsidR="00EC3FB8" w:rsidRPr="00EC3FB8">
        <w:rPr>
          <w:sz w:val="24"/>
          <w:szCs w:val="24"/>
          <w:lang w:val="en-GB"/>
        </w:rPr>
        <w:t xml:space="preserve">Collaborating institution: «Institute for Vegetable and Ornamental Crops, </w:t>
      </w:r>
      <w:proofErr w:type="spellStart"/>
      <w:smartTag w:uri="urn:schemas-microsoft-com:office:smarttags" w:element="place">
        <w:smartTag w:uri="urn:schemas-microsoft-com:office:smarttags" w:element="City">
          <w:r w:rsidR="00EC3FB8" w:rsidRPr="00EC3FB8">
            <w:rPr>
              <w:sz w:val="24"/>
              <w:szCs w:val="24"/>
              <w:lang w:val="en-GB"/>
            </w:rPr>
            <w:t>Großbeeren</w:t>
          </w:r>
        </w:smartTag>
        <w:proofErr w:type="spellEnd"/>
        <w:r w:rsidR="00EC3FB8" w:rsidRPr="00EC3FB8">
          <w:rPr>
            <w:sz w:val="24"/>
            <w:szCs w:val="24"/>
            <w:lang w:val="en-GB"/>
          </w:rPr>
          <w:t xml:space="preserve">, </w:t>
        </w:r>
        <w:smartTag w:uri="urn:schemas-microsoft-com:office:smarttags" w:element="country-region">
          <w:r w:rsidR="00EC3FB8" w:rsidRPr="00EC3FB8">
            <w:rPr>
              <w:sz w:val="24"/>
              <w:szCs w:val="24"/>
              <w:lang w:val="en-GB"/>
            </w:rPr>
            <w:t>Germany</w:t>
          </w:r>
        </w:smartTag>
      </w:smartTag>
      <w:r w:rsidR="00EC3FB8" w:rsidRPr="00EC3FB8">
        <w:rPr>
          <w:sz w:val="24"/>
          <w:szCs w:val="24"/>
          <w:lang w:val="en-GB"/>
        </w:rPr>
        <w:t>». Source of funds: State Scholarships Foundation of Greece</w:t>
      </w:r>
      <w:r w:rsidR="00EC3FB8">
        <w:rPr>
          <w:sz w:val="24"/>
          <w:szCs w:val="24"/>
          <w:lang w:val="en-GB"/>
        </w:rPr>
        <w:t xml:space="preserve">. </w:t>
      </w:r>
      <w:r w:rsidR="002F0144">
        <w:rPr>
          <w:sz w:val="24"/>
          <w:szCs w:val="24"/>
          <w:lang w:val="en-GB"/>
        </w:rPr>
        <w:t>Duration of the project: 0</w:t>
      </w:r>
      <w:r w:rsidR="00114B81">
        <w:rPr>
          <w:sz w:val="24"/>
          <w:szCs w:val="24"/>
          <w:lang w:val="en-GB"/>
        </w:rPr>
        <w:t>1</w:t>
      </w:r>
      <w:r w:rsidR="002F0144">
        <w:rPr>
          <w:sz w:val="24"/>
          <w:szCs w:val="24"/>
          <w:lang w:val="en-GB"/>
        </w:rPr>
        <w:t>/01/200</w:t>
      </w:r>
      <w:r w:rsidR="00114B81">
        <w:rPr>
          <w:sz w:val="24"/>
          <w:szCs w:val="24"/>
          <w:lang w:val="en-GB"/>
        </w:rPr>
        <w:t>7</w:t>
      </w:r>
      <w:r w:rsidR="002F0144">
        <w:rPr>
          <w:sz w:val="24"/>
          <w:szCs w:val="24"/>
          <w:lang w:val="en-GB"/>
        </w:rPr>
        <w:t xml:space="preserve"> to </w:t>
      </w:r>
      <w:r w:rsidR="00114B81">
        <w:rPr>
          <w:sz w:val="24"/>
          <w:szCs w:val="24"/>
          <w:lang w:val="en-GB"/>
        </w:rPr>
        <w:t>1</w:t>
      </w:r>
      <w:r w:rsidR="002F0144">
        <w:rPr>
          <w:sz w:val="24"/>
          <w:szCs w:val="24"/>
          <w:lang w:val="en-GB"/>
        </w:rPr>
        <w:t>2/</w:t>
      </w:r>
      <w:r w:rsidR="00114B81">
        <w:rPr>
          <w:sz w:val="24"/>
          <w:szCs w:val="24"/>
          <w:lang w:val="en-GB"/>
        </w:rPr>
        <w:t>31</w:t>
      </w:r>
      <w:r w:rsidR="002F0144">
        <w:rPr>
          <w:sz w:val="24"/>
          <w:szCs w:val="24"/>
          <w:lang w:val="en-GB"/>
        </w:rPr>
        <w:t>/20</w:t>
      </w:r>
      <w:r w:rsidR="00114B81">
        <w:rPr>
          <w:sz w:val="24"/>
          <w:szCs w:val="24"/>
          <w:lang w:val="en-GB"/>
        </w:rPr>
        <w:t>08</w:t>
      </w:r>
      <w:r w:rsidR="002F0144">
        <w:rPr>
          <w:sz w:val="24"/>
          <w:szCs w:val="24"/>
          <w:lang w:val="en-GB"/>
        </w:rPr>
        <w:t>.</w:t>
      </w:r>
    </w:p>
    <w:p w:rsidR="00EC3FB8" w:rsidRDefault="008050C9" w:rsidP="00CF5FBD">
      <w:pPr>
        <w:tabs>
          <w:tab w:val="left" w:pos="3119"/>
          <w:tab w:val="left" w:pos="3686"/>
        </w:tabs>
        <w:spacing w:line="360" w:lineRule="auto"/>
        <w:ind w:left="426" w:hanging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5</w:t>
      </w:r>
      <w:r w:rsidR="00EC3FB8" w:rsidRPr="00EC3FB8">
        <w:rPr>
          <w:sz w:val="24"/>
          <w:szCs w:val="24"/>
          <w:lang w:val="en-GB"/>
        </w:rPr>
        <w:t>.</w:t>
      </w:r>
      <w:r w:rsidR="00EC3FB8" w:rsidRPr="00EC3FB8">
        <w:rPr>
          <w:sz w:val="24"/>
          <w:szCs w:val="24"/>
          <w:lang w:val="en-GB"/>
        </w:rPr>
        <w:tab/>
      </w:r>
      <w:r w:rsidR="002F0144">
        <w:rPr>
          <w:sz w:val="24"/>
          <w:szCs w:val="24"/>
          <w:lang w:val="en-GB"/>
        </w:rPr>
        <w:t xml:space="preserve">Member of the research team in a </w:t>
      </w:r>
      <w:r w:rsidR="00EC3FB8" w:rsidRPr="00EC3FB8">
        <w:rPr>
          <w:sz w:val="24"/>
          <w:szCs w:val="24"/>
          <w:lang w:val="en-GB"/>
        </w:rPr>
        <w:t>Research and Dissemination of Technology Project</w:t>
      </w:r>
      <w:r w:rsidR="002F0144">
        <w:rPr>
          <w:sz w:val="24"/>
          <w:szCs w:val="24"/>
          <w:lang w:val="en-GB"/>
        </w:rPr>
        <w:t xml:space="preserve"> sponsored by the </w:t>
      </w:r>
      <w:r w:rsidR="002F0144" w:rsidRPr="00EC3FB8">
        <w:rPr>
          <w:sz w:val="24"/>
          <w:szCs w:val="24"/>
          <w:lang w:val="en-GB"/>
        </w:rPr>
        <w:t>General Secretariat of Research &amp; Technology</w:t>
      </w:r>
      <w:r w:rsidR="002F0144">
        <w:rPr>
          <w:sz w:val="24"/>
          <w:szCs w:val="24"/>
          <w:lang w:val="en-GB"/>
        </w:rPr>
        <w:t xml:space="preserve"> of </w:t>
      </w:r>
      <w:smartTag w:uri="urn:schemas-microsoft-com:office:smarttags" w:element="place">
        <w:smartTag w:uri="urn:schemas-microsoft-com:office:smarttags" w:element="country-region">
          <w:r w:rsidR="002F0144" w:rsidRPr="00EC3FB8">
            <w:rPr>
              <w:sz w:val="24"/>
              <w:szCs w:val="24"/>
              <w:lang w:val="en-GB"/>
            </w:rPr>
            <w:t>Gree</w:t>
          </w:r>
          <w:r w:rsidR="002F0144">
            <w:rPr>
              <w:sz w:val="24"/>
              <w:szCs w:val="24"/>
              <w:lang w:val="en-GB"/>
            </w:rPr>
            <w:t>ce</w:t>
          </w:r>
        </w:smartTag>
      </w:smartTag>
      <w:r w:rsidR="002F0144">
        <w:rPr>
          <w:sz w:val="24"/>
          <w:szCs w:val="24"/>
          <w:lang w:val="en-GB"/>
        </w:rPr>
        <w:t>.</w:t>
      </w:r>
      <w:r w:rsidR="00EC3FB8">
        <w:rPr>
          <w:sz w:val="24"/>
          <w:szCs w:val="24"/>
          <w:lang w:val="en-GB"/>
        </w:rPr>
        <w:t xml:space="preserve"> </w:t>
      </w:r>
      <w:r w:rsidR="00EC3FB8" w:rsidRPr="00EC3FB8">
        <w:rPr>
          <w:sz w:val="24"/>
          <w:szCs w:val="24"/>
          <w:lang w:val="en-GB"/>
        </w:rPr>
        <w:t>Title of the project: «New Technologies for More Environment-friendly Greenhouses»</w:t>
      </w:r>
      <w:r w:rsidR="00EC3FB8">
        <w:rPr>
          <w:sz w:val="24"/>
          <w:szCs w:val="24"/>
          <w:lang w:val="en-GB"/>
        </w:rPr>
        <w:t xml:space="preserve">. </w:t>
      </w:r>
      <w:r w:rsidR="00EC3FB8" w:rsidRPr="00EC3FB8">
        <w:rPr>
          <w:sz w:val="24"/>
          <w:szCs w:val="24"/>
          <w:lang w:val="en-GB"/>
        </w:rPr>
        <w:t>Collaborating institutions: a) University of Thessaly, Laboratory of Agricultural Engineering and Environmental Control</w:t>
      </w:r>
      <w:r w:rsidR="00EC3FB8">
        <w:rPr>
          <w:sz w:val="24"/>
          <w:szCs w:val="24"/>
          <w:lang w:val="en-GB"/>
        </w:rPr>
        <w:t xml:space="preserve">, </w:t>
      </w:r>
      <w:r w:rsidR="00EC3FB8" w:rsidRPr="00EC3FB8">
        <w:rPr>
          <w:sz w:val="24"/>
          <w:szCs w:val="24"/>
          <w:lang w:val="en-GB"/>
        </w:rPr>
        <w:t xml:space="preserve">b) </w:t>
      </w:r>
      <w:proofErr w:type="spellStart"/>
      <w:r w:rsidR="00EC3FB8" w:rsidRPr="00EC3FB8">
        <w:rPr>
          <w:sz w:val="24"/>
          <w:szCs w:val="24"/>
          <w:lang w:val="en-GB"/>
        </w:rPr>
        <w:t>Plastika</w:t>
      </w:r>
      <w:proofErr w:type="spellEnd"/>
      <w:r w:rsidR="00EC3FB8" w:rsidRPr="00EC3FB8">
        <w:rPr>
          <w:sz w:val="24"/>
          <w:szCs w:val="24"/>
          <w:lang w:val="en-GB"/>
        </w:rPr>
        <w:t xml:space="preserve"> </w:t>
      </w:r>
      <w:proofErr w:type="spellStart"/>
      <w:r w:rsidR="00EC3FB8" w:rsidRPr="00EC3FB8">
        <w:rPr>
          <w:sz w:val="24"/>
          <w:szCs w:val="24"/>
          <w:lang w:val="en-GB"/>
        </w:rPr>
        <w:t>Kritis</w:t>
      </w:r>
      <w:proofErr w:type="spellEnd"/>
      <w:r w:rsidR="00EC3FB8" w:rsidRPr="00EC3FB8">
        <w:rPr>
          <w:sz w:val="24"/>
          <w:szCs w:val="24"/>
          <w:lang w:val="en-GB"/>
        </w:rPr>
        <w:t xml:space="preserve"> </w:t>
      </w:r>
      <w:proofErr w:type="spellStart"/>
      <w:r w:rsidR="00EC3FB8" w:rsidRPr="00EC3FB8">
        <w:rPr>
          <w:sz w:val="24"/>
          <w:szCs w:val="24"/>
          <w:lang w:val="en-GB"/>
        </w:rPr>
        <w:t>s.a.</w:t>
      </w:r>
      <w:proofErr w:type="spellEnd"/>
      <w:r w:rsidR="00EC3FB8">
        <w:rPr>
          <w:sz w:val="24"/>
          <w:szCs w:val="24"/>
          <w:lang w:val="en-GB"/>
        </w:rPr>
        <w:t xml:space="preserve">, </w:t>
      </w:r>
      <w:r w:rsidR="00EC3FB8" w:rsidRPr="00EC3FB8">
        <w:rPr>
          <w:sz w:val="24"/>
          <w:szCs w:val="24"/>
          <w:lang w:val="en-GB"/>
        </w:rPr>
        <w:t xml:space="preserve">c) AGREK </w:t>
      </w:r>
      <w:proofErr w:type="spellStart"/>
      <w:r w:rsidR="00EC3FB8" w:rsidRPr="00EC3FB8">
        <w:rPr>
          <w:sz w:val="24"/>
          <w:szCs w:val="24"/>
          <w:lang w:val="en-GB"/>
        </w:rPr>
        <w:t>Samantouros</w:t>
      </w:r>
      <w:proofErr w:type="spellEnd"/>
      <w:r w:rsidR="00EC3FB8" w:rsidRPr="00EC3FB8">
        <w:rPr>
          <w:sz w:val="24"/>
          <w:szCs w:val="24"/>
          <w:lang w:val="en-GB"/>
        </w:rPr>
        <w:t xml:space="preserve"> </w:t>
      </w:r>
      <w:r w:rsidR="002F0144">
        <w:rPr>
          <w:sz w:val="24"/>
          <w:szCs w:val="24"/>
          <w:lang w:val="en-GB"/>
        </w:rPr>
        <w:t>S</w:t>
      </w:r>
      <w:r w:rsidR="00EC3FB8" w:rsidRPr="00EC3FB8">
        <w:rPr>
          <w:sz w:val="24"/>
          <w:szCs w:val="24"/>
          <w:lang w:val="en-GB"/>
        </w:rPr>
        <w:t>.</w:t>
      </w:r>
      <w:r w:rsidR="002F0144">
        <w:rPr>
          <w:sz w:val="24"/>
          <w:szCs w:val="24"/>
          <w:lang w:val="en-GB"/>
        </w:rPr>
        <w:t>A</w:t>
      </w:r>
      <w:r w:rsidR="00EC3FB8" w:rsidRPr="00EC3FB8">
        <w:rPr>
          <w:sz w:val="24"/>
          <w:szCs w:val="24"/>
          <w:lang w:val="en-GB"/>
        </w:rPr>
        <w:t>.</w:t>
      </w:r>
      <w:r w:rsidR="002F0144">
        <w:rPr>
          <w:sz w:val="24"/>
          <w:szCs w:val="24"/>
          <w:lang w:val="en-GB"/>
        </w:rPr>
        <w:t xml:space="preserve"> Duration of the project:</w:t>
      </w:r>
      <w:r w:rsidR="002F0144" w:rsidRPr="002F0144">
        <w:rPr>
          <w:lang w:val="en-GB"/>
        </w:rPr>
        <w:t xml:space="preserve"> </w:t>
      </w:r>
      <w:r w:rsidR="002F0144" w:rsidRPr="002F0144">
        <w:rPr>
          <w:sz w:val="24"/>
          <w:szCs w:val="24"/>
          <w:lang w:val="en-GB"/>
        </w:rPr>
        <w:t>1</w:t>
      </w:r>
      <w:r w:rsidR="002F0144">
        <w:rPr>
          <w:sz w:val="24"/>
          <w:szCs w:val="24"/>
          <w:lang w:val="en-GB"/>
        </w:rPr>
        <w:t>0</w:t>
      </w:r>
      <w:r w:rsidR="002F0144" w:rsidRPr="002F0144">
        <w:rPr>
          <w:sz w:val="24"/>
          <w:szCs w:val="24"/>
          <w:lang w:val="en-GB"/>
        </w:rPr>
        <w:t>/</w:t>
      </w:r>
      <w:r w:rsidR="002F0144">
        <w:rPr>
          <w:sz w:val="24"/>
          <w:szCs w:val="24"/>
          <w:lang w:val="en-GB"/>
        </w:rPr>
        <w:t>0</w:t>
      </w:r>
      <w:r w:rsidR="002F0144" w:rsidRPr="002F0144">
        <w:rPr>
          <w:sz w:val="24"/>
          <w:szCs w:val="24"/>
          <w:lang w:val="en-GB"/>
        </w:rPr>
        <w:t>1/</w:t>
      </w:r>
      <w:r w:rsidR="006C72B8">
        <w:rPr>
          <w:sz w:val="24"/>
          <w:szCs w:val="24"/>
          <w:lang w:val="en-GB"/>
        </w:rPr>
        <w:t>2007</w:t>
      </w:r>
      <w:r w:rsidR="002F0144" w:rsidRPr="002F0144">
        <w:rPr>
          <w:sz w:val="24"/>
          <w:szCs w:val="24"/>
          <w:lang w:val="en-GB"/>
        </w:rPr>
        <w:t xml:space="preserve"> </w:t>
      </w:r>
      <w:r w:rsidR="002F0144">
        <w:rPr>
          <w:sz w:val="24"/>
          <w:szCs w:val="24"/>
          <w:lang w:val="en-GB"/>
        </w:rPr>
        <w:t>to</w:t>
      </w:r>
      <w:r w:rsidR="002F0144" w:rsidRPr="002F0144">
        <w:rPr>
          <w:sz w:val="24"/>
          <w:szCs w:val="24"/>
          <w:lang w:val="en-GB"/>
        </w:rPr>
        <w:t xml:space="preserve"> </w:t>
      </w:r>
      <w:r w:rsidR="006C72B8">
        <w:rPr>
          <w:sz w:val="24"/>
          <w:szCs w:val="24"/>
          <w:lang w:val="en-GB"/>
        </w:rPr>
        <w:t>31/10</w:t>
      </w:r>
      <w:r w:rsidR="002F0144" w:rsidRPr="002F0144">
        <w:rPr>
          <w:sz w:val="24"/>
          <w:szCs w:val="24"/>
          <w:lang w:val="en-GB"/>
        </w:rPr>
        <w:t>/200</w:t>
      </w:r>
      <w:r w:rsidR="006C72B8">
        <w:rPr>
          <w:sz w:val="24"/>
          <w:szCs w:val="24"/>
          <w:lang w:val="en-GB"/>
        </w:rPr>
        <w:t>8.</w:t>
      </w:r>
    </w:p>
    <w:p w:rsidR="002E20C3" w:rsidRDefault="002E20C3" w:rsidP="00CF5FBD">
      <w:pPr>
        <w:tabs>
          <w:tab w:val="left" w:pos="3119"/>
          <w:tab w:val="left" w:pos="3686"/>
        </w:tabs>
        <w:spacing w:line="360" w:lineRule="auto"/>
        <w:ind w:left="426" w:hanging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6.</w:t>
      </w:r>
      <w:r>
        <w:rPr>
          <w:sz w:val="24"/>
          <w:szCs w:val="24"/>
          <w:lang w:val="en-GB"/>
        </w:rPr>
        <w:tab/>
        <w:t xml:space="preserve">Member of the </w:t>
      </w:r>
      <w:r w:rsidRPr="00EC3FB8">
        <w:rPr>
          <w:sz w:val="24"/>
          <w:szCs w:val="24"/>
          <w:lang w:val="en-GB"/>
        </w:rPr>
        <w:t>research te</w:t>
      </w:r>
      <w:r>
        <w:rPr>
          <w:sz w:val="24"/>
          <w:szCs w:val="24"/>
          <w:lang w:val="en-GB"/>
        </w:rPr>
        <w:t>a</w:t>
      </w:r>
      <w:r w:rsidRPr="00EC3FB8">
        <w:rPr>
          <w:sz w:val="24"/>
          <w:szCs w:val="24"/>
          <w:lang w:val="en-GB"/>
        </w:rPr>
        <w:t xml:space="preserve">m of </w:t>
      </w:r>
      <w:r>
        <w:rPr>
          <w:sz w:val="24"/>
          <w:szCs w:val="24"/>
          <w:lang w:val="en-GB"/>
        </w:rPr>
        <w:t xml:space="preserve">GEOMATIONS, leaded by </w:t>
      </w:r>
      <w:proofErr w:type="spellStart"/>
      <w:r>
        <w:rPr>
          <w:sz w:val="24"/>
          <w:szCs w:val="24"/>
          <w:lang w:val="en-GB"/>
        </w:rPr>
        <w:t>Prof.</w:t>
      </w:r>
      <w:proofErr w:type="spellEnd"/>
      <w:r>
        <w:rPr>
          <w:sz w:val="24"/>
          <w:szCs w:val="24"/>
          <w:lang w:val="en-GB"/>
        </w:rPr>
        <w:t xml:space="preserve"> Sigrimis, in an FP.7 RTD project</w:t>
      </w:r>
      <w:r w:rsidRPr="00EC3FB8">
        <w:rPr>
          <w:sz w:val="24"/>
          <w:szCs w:val="24"/>
          <w:lang w:val="en-GB"/>
        </w:rPr>
        <w:t>.</w:t>
      </w:r>
      <w:r w:rsidRPr="002E20C3">
        <w:rPr>
          <w:sz w:val="24"/>
          <w:szCs w:val="24"/>
          <w:lang w:val="en-GB"/>
        </w:rPr>
        <w:t xml:space="preserve"> </w:t>
      </w:r>
      <w:r w:rsidRPr="00EC3FB8">
        <w:rPr>
          <w:sz w:val="24"/>
          <w:szCs w:val="24"/>
          <w:lang w:val="en-GB"/>
        </w:rPr>
        <w:t>Project acronym:</w:t>
      </w:r>
      <w:r>
        <w:rPr>
          <w:sz w:val="24"/>
          <w:szCs w:val="24"/>
          <w:lang w:val="en-GB"/>
        </w:rPr>
        <w:t xml:space="preserve"> FLOW-AID. </w:t>
      </w:r>
      <w:r w:rsidRPr="00EC3FB8">
        <w:rPr>
          <w:sz w:val="24"/>
          <w:szCs w:val="24"/>
          <w:lang w:val="en-GB"/>
        </w:rPr>
        <w:t>Project full title:</w:t>
      </w:r>
      <w:r w:rsidRPr="002E20C3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“</w:t>
      </w:r>
      <w:r w:rsidRPr="002E20C3">
        <w:rPr>
          <w:sz w:val="24"/>
          <w:szCs w:val="24"/>
          <w:lang w:val="en-GB"/>
        </w:rPr>
        <w:t xml:space="preserve">Farm </w:t>
      </w:r>
      <w:r>
        <w:rPr>
          <w:sz w:val="24"/>
          <w:szCs w:val="24"/>
          <w:lang w:val="en-GB"/>
        </w:rPr>
        <w:t>l</w:t>
      </w:r>
      <w:r w:rsidRPr="002E20C3">
        <w:rPr>
          <w:sz w:val="24"/>
          <w:szCs w:val="24"/>
          <w:lang w:val="en-GB"/>
        </w:rPr>
        <w:t xml:space="preserve">evel </w:t>
      </w:r>
      <w:r>
        <w:rPr>
          <w:sz w:val="24"/>
          <w:szCs w:val="24"/>
          <w:lang w:val="en-GB"/>
        </w:rPr>
        <w:t>o</w:t>
      </w:r>
      <w:r w:rsidRPr="002E20C3">
        <w:rPr>
          <w:sz w:val="24"/>
          <w:szCs w:val="24"/>
          <w:lang w:val="en-GB"/>
        </w:rPr>
        <w:t xml:space="preserve">ptimal </w:t>
      </w:r>
      <w:r>
        <w:rPr>
          <w:sz w:val="24"/>
          <w:szCs w:val="24"/>
          <w:lang w:val="en-GB"/>
        </w:rPr>
        <w:t>w</w:t>
      </w:r>
      <w:r w:rsidRPr="002E20C3">
        <w:rPr>
          <w:sz w:val="24"/>
          <w:szCs w:val="24"/>
          <w:lang w:val="en-GB"/>
        </w:rPr>
        <w:t xml:space="preserve">ater </w:t>
      </w:r>
      <w:r>
        <w:rPr>
          <w:sz w:val="24"/>
          <w:szCs w:val="24"/>
          <w:lang w:val="en-GB"/>
        </w:rPr>
        <w:t>m</w:t>
      </w:r>
      <w:r w:rsidRPr="002E20C3">
        <w:rPr>
          <w:sz w:val="24"/>
          <w:szCs w:val="24"/>
          <w:lang w:val="en-GB"/>
        </w:rPr>
        <w:t xml:space="preserve">anagement: Assistant for </w:t>
      </w:r>
      <w:r>
        <w:rPr>
          <w:sz w:val="24"/>
          <w:szCs w:val="24"/>
          <w:lang w:val="en-GB"/>
        </w:rPr>
        <w:t>i</w:t>
      </w:r>
      <w:r w:rsidRPr="002E20C3">
        <w:rPr>
          <w:sz w:val="24"/>
          <w:szCs w:val="24"/>
          <w:lang w:val="en-GB"/>
        </w:rPr>
        <w:t xml:space="preserve">rrigation under </w:t>
      </w:r>
      <w:r>
        <w:rPr>
          <w:sz w:val="24"/>
          <w:szCs w:val="24"/>
          <w:lang w:val="en-GB"/>
        </w:rPr>
        <w:t>d</w:t>
      </w:r>
      <w:r w:rsidRPr="002E20C3">
        <w:rPr>
          <w:sz w:val="24"/>
          <w:szCs w:val="24"/>
          <w:lang w:val="en-GB"/>
        </w:rPr>
        <w:t>eficit</w:t>
      </w:r>
      <w:r>
        <w:rPr>
          <w:sz w:val="24"/>
          <w:szCs w:val="24"/>
          <w:lang w:val="en-GB"/>
        </w:rPr>
        <w:t xml:space="preserve">”. </w:t>
      </w:r>
      <w:r w:rsidRPr="00EC3FB8">
        <w:rPr>
          <w:sz w:val="24"/>
          <w:szCs w:val="24"/>
          <w:lang w:val="en-GB"/>
        </w:rPr>
        <w:t>Grant agreement</w:t>
      </w:r>
      <w:r w:rsidRPr="00D61064">
        <w:rPr>
          <w:sz w:val="24"/>
          <w:szCs w:val="24"/>
          <w:lang w:val="en-GB"/>
        </w:rPr>
        <w:t xml:space="preserve"> no. </w:t>
      </w:r>
      <w:r w:rsidR="00D61064" w:rsidRPr="00D61064">
        <w:rPr>
          <w:sz w:val="24"/>
          <w:szCs w:val="24"/>
          <w:lang w:val="en-GB"/>
        </w:rPr>
        <w:t xml:space="preserve">036958 </w:t>
      </w:r>
      <w:r w:rsidR="00D61064" w:rsidRPr="00D61064">
        <w:rPr>
          <w:sz w:val="24"/>
          <w:szCs w:val="24"/>
          <w:lang w:val="en-US"/>
        </w:rPr>
        <w:t>GOCE</w:t>
      </w:r>
      <w:r w:rsidRPr="00EC3FB8">
        <w:rPr>
          <w:sz w:val="24"/>
          <w:szCs w:val="24"/>
          <w:lang w:val="en-GB"/>
        </w:rPr>
        <w:t xml:space="preserve">. </w:t>
      </w:r>
      <w:r>
        <w:rPr>
          <w:sz w:val="24"/>
          <w:szCs w:val="24"/>
          <w:lang w:val="en-GB"/>
        </w:rPr>
        <w:t xml:space="preserve">Duration of the project: </w:t>
      </w:r>
      <w:r w:rsidR="00D61064">
        <w:rPr>
          <w:sz w:val="24"/>
          <w:szCs w:val="24"/>
          <w:lang w:val="en-GB"/>
        </w:rPr>
        <w:t>10</w:t>
      </w:r>
      <w:r>
        <w:rPr>
          <w:sz w:val="24"/>
          <w:szCs w:val="24"/>
          <w:lang w:val="en-GB"/>
        </w:rPr>
        <w:t>/01/200</w:t>
      </w:r>
      <w:r w:rsidR="00D61064">
        <w:rPr>
          <w:sz w:val="24"/>
          <w:szCs w:val="24"/>
          <w:lang w:val="en-GB"/>
        </w:rPr>
        <w:t>6</w:t>
      </w:r>
      <w:r>
        <w:rPr>
          <w:sz w:val="24"/>
          <w:szCs w:val="24"/>
          <w:lang w:val="en-GB"/>
        </w:rPr>
        <w:t xml:space="preserve"> to </w:t>
      </w:r>
      <w:r w:rsidR="00D61064">
        <w:rPr>
          <w:sz w:val="24"/>
          <w:szCs w:val="24"/>
          <w:lang w:val="en-GB"/>
        </w:rPr>
        <w:t>09</w:t>
      </w:r>
      <w:r>
        <w:rPr>
          <w:sz w:val="24"/>
          <w:szCs w:val="24"/>
          <w:lang w:val="en-GB"/>
        </w:rPr>
        <w:t>/</w:t>
      </w:r>
      <w:r w:rsidR="00D61064">
        <w:rPr>
          <w:sz w:val="24"/>
          <w:szCs w:val="24"/>
          <w:lang w:val="en-GB"/>
        </w:rPr>
        <w:t>30</w:t>
      </w:r>
      <w:r>
        <w:rPr>
          <w:sz w:val="24"/>
          <w:szCs w:val="24"/>
          <w:lang w:val="en-GB"/>
        </w:rPr>
        <w:t>/20</w:t>
      </w:r>
      <w:r w:rsidR="00D61064">
        <w:rPr>
          <w:sz w:val="24"/>
          <w:szCs w:val="24"/>
          <w:lang w:val="en-GB"/>
        </w:rPr>
        <w:t>09</w:t>
      </w:r>
      <w:r>
        <w:rPr>
          <w:sz w:val="24"/>
          <w:szCs w:val="24"/>
          <w:lang w:val="en-GB"/>
        </w:rPr>
        <w:t>.</w:t>
      </w:r>
    </w:p>
    <w:p w:rsidR="00A03103" w:rsidRDefault="00D61064" w:rsidP="00CF5FBD">
      <w:pPr>
        <w:tabs>
          <w:tab w:val="left" w:pos="3119"/>
          <w:tab w:val="left" w:pos="3686"/>
        </w:tabs>
        <w:spacing w:line="360" w:lineRule="auto"/>
        <w:ind w:left="426" w:hanging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7</w:t>
      </w:r>
      <w:r w:rsidR="00EC3FB8" w:rsidRPr="00EC3FB8">
        <w:rPr>
          <w:sz w:val="24"/>
          <w:szCs w:val="24"/>
          <w:lang w:val="en-GB"/>
        </w:rPr>
        <w:t>.</w:t>
      </w:r>
      <w:r w:rsidR="00EC3FB8" w:rsidRPr="00EC3FB8">
        <w:rPr>
          <w:sz w:val="24"/>
          <w:szCs w:val="24"/>
          <w:lang w:val="en-GB"/>
        </w:rPr>
        <w:tab/>
      </w:r>
      <w:r w:rsidR="002F0144" w:rsidRPr="00EC3FB8">
        <w:rPr>
          <w:sz w:val="24"/>
          <w:szCs w:val="24"/>
          <w:lang w:val="en-GB"/>
        </w:rPr>
        <w:t>Coordinator of the research te</w:t>
      </w:r>
      <w:r w:rsidR="006C72B8">
        <w:rPr>
          <w:sz w:val="24"/>
          <w:szCs w:val="24"/>
          <w:lang w:val="en-GB"/>
        </w:rPr>
        <w:t>a</w:t>
      </w:r>
      <w:r w:rsidR="002F0144" w:rsidRPr="00EC3FB8">
        <w:rPr>
          <w:sz w:val="24"/>
          <w:szCs w:val="24"/>
          <w:lang w:val="en-GB"/>
        </w:rPr>
        <w:t>m of the Agricultural University of Athens</w:t>
      </w:r>
      <w:r w:rsidR="002F0144">
        <w:rPr>
          <w:sz w:val="24"/>
          <w:szCs w:val="24"/>
          <w:lang w:val="en-GB"/>
        </w:rPr>
        <w:t xml:space="preserve"> in an FP</w:t>
      </w:r>
      <w:r w:rsidR="002E20C3">
        <w:rPr>
          <w:sz w:val="24"/>
          <w:szCs w:val="24"/>
          <w:lang w:val="en-GB"/>
        </w:rPr>
        <w:t>.</w:t>
      </w:r>
      <w:r w:rsidR="002F0144">
        <w:rPr>
          <w:sz w:val="24"/>
          <w:szCs w:val="24"/>
          <w:lang w:val="en-GB"/>
        </w:rPr>
        <w:t>7 RTD project</w:t>
      </w:r>
      <w:r w:rsidR="002F0144" w:rsidRPr="00EC3FB8">
        <w:rPr>
          <w:sz w:val="24"/>
          <w:szCs w:val="24"/>
          <w:lang w:val="en-GB"/>
        </w:rPr>
        <w:t>.</w:t>
      </w:r>
      <w:r w:rsidR="002F0144">
        <w:rPr>
          <w:sz w:val="24"/>
          <w:szCs w:val="24"/>
          <w:lang w:val="en-GB"/>
        </w:rPr>
        <w:t xml:space="preserve"> </w:t>
      </w:r>
      <w:r w:rsidR="00EC3FB8" w:rsidRPr="00EC3FB8">
        <w:rPr>
          <w:sz w:val="24"/>
          <w:szCs w:val="24"/>
          <w:lang w:val="en-GB"/>
        </w:rPr>
        <w:t>Project acronym: L</w:t>
      </w:r>
      <w:r w:rsidR="006C72B8">
        <w:rPr>
          <w:sz w:val="24"/>
          <w:szCs w:val="24"/>
          <w:lang w:val="en-GB"/>
        </w:rPr>
        <w:t>EGUME FUTURES</w:t>
      </w:r>
      <w:r w:rsidR="00EC3FB8" w:rsidRPr="00EC3FB8">
        <w:rPr>
          <w:sz w:val="24"/>
          <w:szCs w:val="24"/>
          <w:lang w:val="en-GB"/>
        </w:rPr>
        <w:t xml:space="preserve">. Project full title: Legume-supported cropping systems for </w:t>
      </w:r>
      <w:smartTag w:uri="urn:schemas-microsoft-com:office:smarttags" w:element="place">
        <w:r w:rsidR="00EC3FB8" w:rsidRPr="00EC3FB8">
          <w:rPr>
            <w:sz w:val="24"/>
            <w:szCs w:val="24"/>
            <w:lang w:val="en-GB"/>
          </w:rPr>
          <w:t>Europe</w:t>
        </w:r>
      </w:smartTag>
      <w:r w:rsidR="00EC3FB8" w:rsidRPr="00EC3FB8">
        <w:rPr>
          <w:sz w:val="24"/>
          <w:szCs w:val="24"/>
          <w:lang w:val="en-GB"/>
        </w:rPr>
        <w:t xml:space="preserve">. Grant agreement no. 245216 CP-FP. </w:t>
      </w:r>
      <w:r w:rsidR="00A6242C">
        <w:rPr>
          <w:sz w:val="24"/>
          <w:szCs w:val="24"/>
          <w:lang w:val="en-GB"/>
        </w:rPr>
        <w:t>Duration of the project: 03/01/2010 to 02/28/2014.</w:t>
      </w:r>
    </w:p>
    <w:p w:rsidR="00A6242C" w:rsidRDefault="00D61064" w:rsidP="00CF5FBD">
      <w:pPr>
        <w:tabs>
          <w:tab w:val="left" w:pos="3119"/>
          <w:tab w:val="left" w:pos="3686"/>
        </w:tabs>
        <w:spacing w:line="360" w:lineRule="auto"/>
        <w:ind w:left="426" w:hanging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8</w:t>
      </w:r>
      <w:r w:rsidR="00A6242C" w:rsidRPr="00A6242C">
        <w:rPr>
          <w:sz w:val="24"/>
          <w:szCs w:val="24"/>
          <w:lang w:val="en-GB"/>
        </w:rPr>
        <w:t>.</w:t>
      </w:r>
      <w:r w:rsidR="00A6242C" w:rsidRPr="00A6242C">
        <w:rPr>
          <w:sz w:val="24"/>
          <w:szCs w:val="24"/>
          <w:lang w:val="en-GB"/>
        </w:rPr>
        <w:tab/>
        <w:t xml:space="preserve">External </w:t>
      </w:r>
      <w:r w:rsidR="00A6242C">
        <w:rPr>
          <w:sz w:val="24"/>
          <w:szCs w:val="24"/>
          <w:lang w:val="en-GB"/>
        </w:rPr>
        <w:t>r</w:t>
      </w:r>
      <w:r w:rsidR="00A6242C" w:rsidRPr="00A6242C">
        <w:rPr>
          <w:sz w:val="24"/>
          <w:szCs w:val="24"/>
          <w:lang w:val="en-GB"/>
        </w:rPr>
        <w:t xml:space="preserve">esearcher in the </w:t>
      </w:r>
      <w:r w:rsidR="00A6242C">
        <w:rPr>
          <w:sz w:val="24"/>
          <w:szCs w:val="24"/>
          <w:lang w:val="en-GB"/>
        </w:rPr>
        <w:t xml:space="preserve">research team of the </w:t>
      </w:r>
      <w:r w:rsidR="00A6242C" w:rsidRPr="00A6242C">
        <w:rPr>
          <w:sz w:val="24"/>
          <w:szCs w:val="24"/>
          <w:lang w:val="en-GB"/>
        </w:rPr>
        <w:t>project “Improvement of stress tolerance using rootstocks” (“</w:t>
      </w:r>
      <w:proofErr w:type="spellStart"/>
      <w:r w:rsidR="00A6242C" w:rsidRPr="00A6242C">
        <w:rPr>
          <w:sz w:val="24"/>
          <w:szCs w:val="24"/>
          <w:lang w:val="en-GB"/>
        </w:rPr>
        <w:t>Erhöhung</w:t>
      </w:r>
      <w:proofErr w:type="spellEnd"/>
      <w:r w:rsidR="00A6242C" w:rsidRPr="00A6242C">
        <w:rPr>
          <w:sz w:val="24"/>
          <w:szCs w:val="24"/>
          <w:lang w:val="en-GB"/>
        </w:rPr>
        <w:t xml:space="preserve"> von </w:t>
      </w:r>
      <w:proofErr w:type="spellStart"/>
      <w:r w:rsidR="00A6242C" w:rsidRPr="00A6242C">
        <w:rPr>
          <w:sz w:val="24"/>
          <w:szCs w:val="24"/>
          <w:lang w:val="en-GB"/>
        </w:rPr>
        <w:t>Stresstoleranz</w:t>
      </w:r>
      <w:proofErr w:type="spellEnd"/>
      <w:r w:rsidR="00A6242C" w:rsidRPr="00A6242C">
        <w:rPr>
          <w:sz w:val="24"/>
          <w:szCs w:val="24"/>
          <w:lang w:val="en-GB"/>
        </w:rPr>
        <w:t xml:space="preserve"> </w:t>
      </w:r>
      <w:proofErr w:type="spellStart"/>
      <w:r w:rsidR="00A6242C" w:rsidRPr="00A6242C">
        <w:rPr>
          <w:sz w:val="24"/>
          <w:szCs w:val="24"/>
          <w:lang w:val="en-GB"/>
        </w:rPr>
        <w:t>durch</w:t>
      </w:r>
      <w:proofErr w:type="spellEnd"/>
      <w:r w:rsidR="00A6242C" w:rsidRPr="00A6242C">
        <w:rPr>
          <w:sz w:val="24"/>
          <w:szCs w:val="24"/>
          <w:lang w:val="en-GB"/>
        </w:rPr>
        <w:t xml:space="preserve"> den </w:t>
      </w:r>
      <w:proofErr w:type="spellStart"/>
      <w:r w:rsidR="00A6242C" w:rsidRPr="00A6242C">
        <w:rPr>
          <w:sz w:val="24"/>
          <w:szCs w:val="24"/>
          <w:lang w:val="en-GB"/>
        </w:rPr>
        <w:t>Einsatz</w:t>
      </w:r>
      <w:proofErr w:type="spellEnd"/>
      <w:r w:rsidR="00A6242C" w:rsidRPr="00A6242C">
        <w:rPr>
          <w:sz w:val="24"/>
          <w:szCs w:val="24"/>
          <w:lang w:val="en-GB"/>
        </w:rPr>
        <w:t xml:space="preserve"> von </w:t>
      </w:r>
      <w:proofErr w:type="spellStart"/>
      <w:r w:rsidR="00A6242C" w:rsidRPr="00A6242C">
        <w:rPr>
          <w:sz w:val="24"/>
          <w:szCs w:val="24"/>
          <w:lang w:val="en-GB"/>
        </w:rPr>
        <w:t>Unterlagen</w:t>
      </w:r>
      <w:proofErr w:type="spellEnd"/>
      <w:r w:rsidR="00A6242C" w:rsidRPr="00A6242C">
        <w:rPr>
          <w:sz w:val="24"/>
          <w:szCs w:val="24"/>
          <w:lang w:val="en-GB"/>
        </w:rPr>
        <w:t xml:space="preserve">”) </w:t>
      </w:r>
      <w:r w:rsidR="00A6242C">
        <w:rPr>
          <w:sz w:val="24"/>
          <w:szCs w:val="24"/>
          <w:lang w:val="en-GB"/>
        </w:rPr>
        <w:t xml:space="preserve">which is funded from the </w:t>
      </w:r>
      <w:r w:rsidR="00A6242C" w:rsidRPr="00A6242C">
        <w:rPr>
          <w:sz w:val="24"/>
          <w:szCs w:val="24"/>
          <w:lang w:val="en-GB"/>
        </w:rPr>
        <w:t>German Federal Ministry of Food, Agriculture, and Consumer Protection</w:t>
      </w:r>
      <w:r w:rsidR="00A6242C">
        <w:rPr>
          <w:sz w:val="24"/>
          <w:szCs w:val="24"/>
          <w:lang w:val="en-GB"/>
        </w:rPr>
        <w:t xml:space="preserve"> and implemented by </w:t>
      </w:r>
      <w:r w:rsidR="00A6242C" w:rsidRPr="00A6242C">
        <w:rPr>
          <w:sz w:val="24"/>
          <w:szCs w:val="24"/>
          <w:lang w:val="en-GB"/>
        </w:rPr>
        <w:t xml:space="preserve">«Leibniz-Institute for Vegetable and Ornamental Crops </w:t>
      </w:r>
      <w:proofErr w:type="spellStart"/>
      <w:r w:rsidR="00A6242C" w:rsidRPr="00A6242C">
        <w:rPr>
          <w:sz w:val="24"/>
          <w:szCs w:val="24"/>
          <w:lang w:val="en-GB"/>
        </w:rPr>
        <w:lastRenderedPageBreak/>
        <w:t>Großbeeren</w:t>
      </w:r>
      <w:proofErr w:type="spellEnd"/>
      <w:r w:rsidR="00A6242C" w:rsidRPr="00A6242C">
        <w:rPr>
          <w:sz w:val="24"/>
          <w:szCs w:val="24"/>
          <w:lang w:val="en-GB"/>
        </w:rPr>
        <w:t xml:space="preserve"> und </w:t>
      </w:r>
      <w:smartTag w:uri="urn:schemas-microsoft-com:office:smarttags" w:element="place">
        <w:smartTag w:uri="urn:schemas-microsoft-com:office:smarttags" w:element="City">
          <w:r w:rsidR="00A6242C" w:rsidRPr="00A6242C">
            <w:rPr>
              <w:sz w:val="24"/>
              <w:szCs w:val="24"/>
              <w:lang w:val="en-GB"/>
            </w:rPr>
            <w:t>Erfurt</w:t>
          </w:r>
        </w:smartTag>
      </w:smartTag>
      <w:r w:rsidR="00A6242C" w:rsidRPr="00A6242C">
        <w:rPr>
          <w:sz w:val="24"/>
          <w:szCs w:val="24"/>
          <w:lang w:val="en-GB"/>
        </w:rPr>
        <w:t>»</w:t>
      </w:r>
      <w:r w:rsidR="0058450B">
        <w:rPr>
          <w:sz w:val="24"/>
          <w:szCs w:val="24"/>
          <w:lang w:val="en-GB"/>
        </w:rPr>
        <w:t>. Co-ordinator:</w:t>
      </w:r>
      <w:r w:rsidR="00A6242C" w:rsidRPr="00A6242C">
        <w:rPr>
          <w:sz w:val="24"/>
          <w:szCs w:val="24"/>
          <w:lang w:val="en-GB"/>
        </w:rPr>
        <w:t xml:space="preserve"> </w:t>
      </w:r>
      <w:r w:rsidR="00A6242C" w:rsidRPr="00A6242C">
        <w:rPr>
          <w:sz w:val="24"/>
          <w:szCs w:val="24"/>
          <w:lang w:val="en-US"/>
        </w:rPr>
        <w:t>Dr</w:t>
      </w:r>
      <w:r w:rsidR="00A6242C" w:rsidRPr="00A6242C">
        <w:rPr>
          <w:sz w:val="24"/>
          <w:szCs w:val="24"/>
          <w:lang w:val="en-GB"/>
        </w:rPr>
        <w:t xml:space="preserve">. </w:t>
      </w:r>
      <w:r w:rsidR="00A6242C" w:rsidRPr="00A6242C">
        <w:rPr>
          <w:sz w:val="24"/>
          <w:szCs w:val="24"/>
          <w:lang w:val="en-US"/>
        </w:rPr>
        <w:t>Dietmar</w:t>
      </w:r>
      <w:r w:rsidR="00A6242C" w:rsidRPr="00A6242C">
        <w:rPr>
          <w:sz w:val="24"/>
          <w:szCs w:val="24"/>
          <w:lang w:val="en-GB"/>
        </w:rPr>
        <w:t xml:space="preserve"> </w:t>
      </w:r>
      <w:r w:rsidR="00A6242C" w:rsidRPr="00A6242C">
        <w:rPr>
          <w:sz w:val="24"/>
          <w:szCs w:val="24"/>
          <w:lang w:val="en-US"/>
        </w:rPr>
        <w:t>Schwarz</w:t>
      </w:r>
      <w:r w:rsidR="00A6242C" w:rsidRPr="00A6242C">
        <w:rPr>
          <w:sz w:val="24"/>
          <w:szCs w:val="24"/>
          <w:lang w:val="en-GB"/>
        </w:rPr>
        <w:t xml:space="preserve">.  </w:t>
      </w:r>
      <w:r w:rsidR="006C72B8">
        <w:rPr>
          <w:sz w:val="24"/>
          <w:szCs w:val="24"/>
          <w:lang w:val="en-GB"/>
        </w:rPr>
        <w:t>Duration of the project: 0</w:t>
      </w:r>
      <w:r w:rsidR="006C72B8" w:rsidRPr="006C72B8">
        <w:rPr>
          <w:sz w:val="24"/>
          <w:szCs w:val="24"/>
          <w:lang w:val="en-GB"/>
        </w:rPr>
        <w:t>1/</w:t>
      </w:r>
      <w:r w:rsidR="006C72B8">
        <w:rPr>
          <w:sz w:val="24"/>
          <w:szCs w:val="24"/>
          <w:lang w:val="en-GB"/>
        </w:rPr>
        <w:t>0</w:t>
      </w:r>
      <w:r w:rsidR="006C72B8" w:rsidRPr="006C72B8">
        <w:rPr>
          <w:sz w:val="24"/>
          <w:szCs w:val="24"/>
          <w:lang w:val="en-GB"/>
        </w:rPr>
        <w:t xml:space="preserve">1/2010 – </w:t>
      </w:r>
      <w:r w:rsidR="006C72B8">
        <w:rPr>
          <w:sz w:val="24"/>
          <w:szCs w:val="24"/>
          <w:lang w:val="en-GB"/>
        </w:rPr>
        <w:t>12</w:t>
      </w:r>
      <w:r w:rsidR="006C72B8" w:rsidRPr="006C72B8">
        <w:rPr>
          <w:sz w:val="24"/>
          <w:szCs w:val="24"/>
          <w:lang w:val="en-GB"/>
        </w:rPr>
        <w:t>/</w:t>
      </w:r>
      <w:r w:rsidR="006C72B8">
        <w:rPr>
          <w:sz w:val="24"/>
          <w:szCs w:val="24"/>
          <w:lang w:val="en-GB"/>
        </w:rPr>
        <w:t>3</w:t>
      </w:r>
      <w:r w:rsidR="006C72B8" w:rsidRPr="006C72B8">
        <w:rPr>
          <w:sz w:val="24"/>
          <w:szCs w:val="24"/>
          <w:lang w:val="en-GB"/>
        </w:rPr>
        <w:t>1/2012.</w:t>
      </w:r>
    </w:p>
    <w:p w:rsidR="00D2307F" w:rsidRDefault="0058450B" w:rsidP="00CF5FBD">
      <w:pPr>
        <w:tabs>
          <w:tab w:val="left" w:pos="3119"/>
          <w:tab w:val="left" w:pos="3686"/>
        </w:tabs>
        <w:spacing w:line="360" w:lineRule="auto"/>
        <w:ind w:left="426" w:hanging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9</w:t>
      </w:r>
      <w:r w:rsidRPr="00EC3FB8">
        <w:rPr>
          <w:sz w:val="24"/>
          <w:szCs w:val="24"/>
          <w:lang w:val="en-GB"/>
        </w:rPr>
        <w:t>.</w:t>
      </w:r>
      <w:r w:rsidRPr="00EC3FB8"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 xml:space="preserve">Member of the research team in the European </w:t>
      </w:r>
      <w:r w:rsidR="005562D8">
        <w:rPr>
          <w:sz w:val="24"/>
          <w:szCs w:val="24"/>
          <w:lang w:val="en-GB"/>
        </w:rPr>
        <w:t>r</w:t>
      </w:r>
      <w:r>
        <w:rPr>
          <w:sz w:val="24"/>
          <w:szCs w:val="24"/>
          <w:lang w:val="en-GB"/>
        </w:rPr>
        <w:t>esearch project</w:t>
      </w:r>
      <w:r w:rsidR="00953937" w:rsidRPr="00953937">
        <w:rPr>
          <w:sz w:val="24"/>
          <w:szCs w:val="24"/>
          <w:lang w:val="en-GB"/>
        </w:rPr>
        <w:t xml:space="preserve"> </w:t>
      </w:r>
      <w:r w:rsidR="00953937">
        <w:rPr>
          <w:sz w:val="24"/>
          <w:szCs w:val="24"/>
          <w:lang w:val="en-GB"/>
        </w:rPr>
        <w:t>(FP.7)</w:t>
      </w:r>
      <w:r w:rsidR="00E84220">
        <w:rPr>
          <w:sz w:val="24"/>
          <w:szCs w:val="24"/>
          <w:lang w:val="en-GB"/>
        </w:rPr>
        <w:t xml:space="preserve"> titled</w:t>
      </w:r>
      <w:r w:rsidR="00953937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r w:rsidR="00E84220" w:rsidRPr="00E84220">
        <w:rPr>
          <w:sz w:val="24"/>
          <w:szCs w:val="24"/>
          <w:lang w:val="en-GB"/>
        </w:rPr>
        <w:t>‘Sustainable use of irrigation water in the Mediterranean Region</w:t>
      </w:r>
      <w:r w:rsidR="00E84220">
        <w:rPr>
          <w:sz w:val="24"/>
          <w:szCs w:val="24"/>
          <w:lang w:val="en-GB"/>
        </w:rPr>
        <w:t>’</w:t>
      </w:r>
      <w:r w:rsidR="00953937" w:rsidRPr="00E84220">
        <w:rPr>
          <w:sz w:val="24"/>
          <w:szCs w:val="24"/>
          <w:lang w:val="en-GB"/>
        </w:rPr>
        <w:t>.</w:t>
      </w:r>
      <w:r w:rsidRPr="00E84220">
        <w:rPr>
          <w:sz w:val="24"/>
          <w:szCs w:val="24"/>
          <w:lang w:val="en-GB"/>
        </w:rPr>
        <w:t xml:space="preserve"> </w:t>
      </w:r>
      <w:r w:rsidR="00E84220" w:rsidRPr="00EC3FB8">
        <w:rPr>
          <w:sz w:val="24"/>
          <w:szCs w:val="24"/>
          <w:lang w:val="en-GB"/>
        </w:rPr>
        <w:t xml:space="preserve">Project acronym: </w:t>
      </w:r>
      <w:r w:rsidR="00E84220" w:rsidRPr="00E84220">
        <w:rPr>
          <w:sz w:val="24"/>
          <w:szCs w:val="24"/>
          <w:lang w:val="en-GB"/>
        </w:rPr>
        <w:t>SIRRIMED</w:t>
      </w:r>
      <w:r w:rsidR="00E84220">
        <w:rPr>
          <w:sz w:val="24"/>
          <w:szCs w:val="24"/>
          <w:lang w:val="en-GB"/>
        </w:rPr>
        <w:t>. G</w:t>
      </w:r>
      <w:r w:rsidR="00E84220" w:rsidRPr="00E84220">
        <w:rPr>
          <w:sz w:val="24"/>
          <w:szCs w:val="24"/>
          <w:lang w:val="en-US"/>
        </w:rPr>
        <w:t>rant agreement no: 245159</w:t>
      </w:r>
      <w:r w:rsidR="00E84220">
        <w:rPr>
          <w:sz w:val="24"/>
          <w:szCs w:val="24"/>
          <w:lang w:val="en-US"/>
        </w:rPr>
        <w:t xml:space="preserve">. </w:t>
      </w:r>
      <w:r w:rsidRPr="00E84220">
        <w:rPr>
          <w:sz w:val="24"/>
          <w:szCs w:val="24"/>
          <w:lang w:val="en-GB"/>
        </w:rPr>
        <w:t>D</w:t>
      </w:r>
      <w:r>
        <w:rPr>
          <w:sz w:val="24"/>
          <w:szCs w:val="24"/>
          <w:lang w:val="en-GB"/>
        </w:rPr>
        <w:t>uration of the project: 0</w:t>
      </w:r>
      <w:r w:rsidR="007C1E6D">
        <w:rPr>
          <w:sz w:val="24"/>
          <w:szCs w:val="24"/>
          <w:lang w:val="en-GB"/>
        </w:rPr>
        <w:t>9</w:t>
      </w:r>
      <w:r>
        <w:rPr>
          <w:sz w:val="24"/>
          <w:szCs w:val="24"/>
          <w:lang w:val="en-GB"/>
        </w:rPr>
        <w:t>/0</w:t>
      </w:r>
      <w:r w:rsidR="007C1E6D">
        <w:rPr>
          <w:sz w:val="24"/>
          <w:szCs w:val="24"/>
          <w:lang w:val="en-GB"/>
        </w:rPr>
        <w:t>1</w:t>
      </w:r>
      <w:r>
        <w:rPr>
          <w:sz w:val="24"/>
          <w:szCs w:val="24"/>
          <w:lang w:val="en-GB"/>
        </w:rPr>
        <w:t xml:space="preserve">/2010 to </w:t>
      </w:r>
      <w:r w:rsidR="007C1E6D">
        <w:rPr>
          <w:sz w:val="24"/>
          <w:szCs w:val="24"/>
          <w:lang w:val="en-GB"/>
        </w:rPr>
        <w:t>08</w:t>
      </w:r>
      <w:r>
        <w:rPr>
          <w:sz w:val="24"/>
          <w:szCs w:val="24"/>
          <w:lang w:val="en-GB"/>
        </w:rPr>
        <w:t>/</w:t>
      </w:r>
      <w:r w:rsidR="007C1E6D">
        <w:rPr>
          <w:sz w:val="24"/>
          <w:szCs w:val="24"/>
          <w:lang w:val="en-GB"/>
        </w:rPr>
        <w:t>31</w:t>
      </w:r>
      <w:r>
        <w:rPr>
          <w:sz w:val="24"/>
          <w:szCs w:val="24"/>
          <w:lang w:val="en-GB"/>
        </w:rPr>
        <w:t>/2014.</w:t>
      </w:r>
      <w:r w:rsidR="00953937" w:rsidRPr="00953937">
        <w:rPr>
          <w:sz w:val="24"/>
          <w:szCs w:val="24"/>
          <w:lang w:val="en-GB"/>
        </w:rPr>
        <w:t xml:space="preserve"> </w:t>
      </w:r>
      <w:r w:rsidR="00953937">
        <w:rPr>
          <w:sz w:val="24"/>
          <w:szCs w:val="24"/>
          <w:lang w:val="en-GB"/>
        </w:rPr>
        <w:t xml:space="preserve">Co-ordinator of the Greek research team: </w:t>
      </w:r>
      <w:proofErr w:type="spellStart"/>
      <w:r w:rsidR="00953937">
        <w:rPr>
          <w:sz w:val="24"/>
          <w:szCs w:val="24"/>
          <w:lang w:val="en-GB"/>
        </w:rPr>
        <w:t>Prof.</w:t>
      </w:r>
      <w:proofErr w:type="spellEnd"/>
      <w:r w:rsidR="00953937">
        <w:rPr>
          <w:sz w:val="24"/>
          <w:szCs w:val="24"/>
          <w:lang w:val="en-GB"/>
        </w:rPr>
        <w:t xml:space="preserve"> C. </w:t>
      </w:r>
      <w:proofErr w:type="spellStart"/>
      <w:r w:rsidR="00953937">
        <w:rPr>
          <w:sz w:val="24"/>
          <w:szCs w:val="24"/>
          <w:lang w:val="en-GB"/>
        </w:rPr>
        <w:t>Kittas</w:t>
      </w:r>
      <w:proofErr w:type="spellEnd"/>
      <w:r w:rsidR="00953937">
        <w:rPr>
          <w:sz w:val="24"/>
          <w:szCs w:val="24"/>
          <w:lang w:val="en-GB"/>
        </w:rPr>
        <w:t xml:space="preserve">, </w:t>
      </w:r>
      <w:r w:rsidR="00953937" w:rsidRPr="00D2307F">
        <w:rPr>
          <w:sz w:val="24"/>
          <w:szCs w:val="24"/>
          <w:lang w:val="en-GB"/>
        </w:rPr>
        <w:t>University of Thessaly.</w:t>
      </w:r>
    </w:p>
    <w:p w:rsidR="007C1E6D" w:rsidRPr="007C1E6D" w:rsidRDefault="007C1E6D" w:rsidP="00CF5FBD">
      <w:pPr>
        <w:numPr>
          <w:ilvl w:val="0"/>
          <w:numId w:val="29"/>
        </w:numPr>
        <w:tabs>
          <w:tab w:val="left" w:pos="426"/>
          <w:tab w:val="left" w:pos="3686"/>
        </w:tabs>
        <w:spacing w:line="360" w:lineRule="auto"/>
        <w:ind w:left="426" w:hanging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Coordinator</w:t>
      </w:r>
      <w:r w:rsidRPr="007C1E6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>of</w:t>
      </w:r>
      <w:r w:rsidRPr="007C1E6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>a</w:t>
      </w:r>
      <w:r w:rsidRPr="007C1E6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>research</w:t>
      </w:r>
      <w:r w:rsidRPr="007C1E6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>project</w:t>
      </w:r>
      <w:r w:rsidRPr="007C1E6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>titled</w:t>
      </w:r>
      <w:r w:rsidRPr="007C1E6D">
        <w:rPr>
          <w:sz w:val="24"/>
          <w:szCs w:val="24"/>
          <w:lang w:val="en-US"/>
        </w:rPr>
        <w:t>: “</w:t>
      </w:r>
      <w:r>
        <w:rPr>
          <w:sz w:val="24"/>
          <w:szCs w:val="24"/>
          <w:lang w:val="en-GB"/>
        </w:rPr>
        <w:t>Establishment</w:t>
      </w:r>
      <w:r w:rsidRPr="007C1E6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>of</w:t>
      </w:r>
      <w:r w:rsidRPr="007C1E6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>good</w:t>
      </w:r>
      <w:r w:rsidRPr="007C1E6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>agricultural</w:t>
      </w:r>
      <w:r w:rsidRPr="007C1E6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>practices</w:t>
      </w:r>
      <w:r w:rsidRPr="007C1E6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>for</w:t>
      </w:r>
      <w:r w:rsidRPr="007C1E6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>vegetable</w:t>
      </w:r>
      <w:r w:rsidRPr="007C1E6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>production</w:t>
      </w:r>
      <w:r w:rsidRPr="007C1E6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>in</w:t>
      </w:r>
      <w:r w:rsidRPr="007C1E6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>pumice</w:t>
      </w:r>
      <w:r w:rsidRPr="007C1E6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>and</w:t>
      </w:r>
      <w:r w:rsidRPr="007C1E6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>their</w:t>
      </w:r>
      <w:r w:rsidRPr="007C1E6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>dissemination</w:t>
      </w:r>
      <w:r w:rsidRPr="007C1E6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>in</w:t>
      </w:r>
      <w:r w:rsidRPr="007C1E6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>commercial</w:t>
      </w:r>
      <w:r w:rsidRPr="007C1E6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>practice</w:t>
      </w:r>
      <w:r w:rsidRPr="007C1E6D"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>, which was sponsored by the private company LAVA S.A. Duration</w:t>
      </w:r>
      <w:r w:rsidRPr="006E512F">
        <w:rPr>
          <w:sz w:val="24"/>
          <w:szCs w:val="24"/>
          <w:lang w:val="en-US"/>
        </w:rPr>
        <w:t>: 1</w:t>
      </w:r>
      <w:r>
        <w:rPr>
          <w:sz w:val="24"/>
          <w:szCs w:val="24"/>
          <w:lang w:val="en-US"/>
        </w:rPr>
        <w:t>1</w:t>
      </w:r>
      <w:r w:rsidRPr="006E512F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>0</w:t>
      </w:r>
      <w:r w:rsidRPr="006E512F">
        <w:rPr>
          <w:sz w:val="24"/>
          <w:szCs w:val="24"/>
          <w:lang w:val="en-US"/>
        </w:rPr>
        <w:t>1/20</w:t>
      </w:r>
      <w:r>
        <w:rPr>
          <w:sz w:val="24"/>
          <w:szCs w:val="24"/>
          <w:lang w:val="en-US"/>
        </w:rPr>
        <w:t>1</w:t>
      </w:r>
      <w:r w:rsidRPr="006E512F">
        <w:rPr>
          <w:sz w:val="24"/>
          <w:szCs w:val="24"/>
          <w:lang w:val="en-US"/>
        </w:rPr>
        <w:t xml:space="preserve">0 – </w:t>
      </w:r>
      <w:r>
        <w:rPr>
          <w:sz w:val="24"/>
          <w:szCs w:val="24"/>
          <w:lang w:val="en-US"/>
        </w:rPr>
        <w:t>12</w:t>
      </w:r>
      <w:r w:rsidRPr="006E512F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>3</w:t>
      </w:r>
      <w:r w:rsidRPr="006E512F">
        <w:rPr>
          <w:sz w:val="24"/>
          <w:szCs w:val="24"/>
          <w:lang w:val="en-US"/>
        </w:rPr>
        <w:t>1/20</w:t>
      </w:r>
      <w:r>
        <w:rPr>
          <w:sz w:val="24"/>
          <w:szCs w:val="24"/>
          <w:lang w:val="en-US"/>
        </w:rPr>
        <w:t>12</w:t>
      </w:r>
      <w:r w:rsidRPr="006E512F">
        <w:rPr>
          <w:sz w:val="24"/>
          <w:szCs w:val="24"/>
          <w:lang w:val="en-US"/>
        </w:rPr>
        <w:t>.</w:t>
      </w:r>
    </w:p>
    <w:p w:rsidR="00D2307F" w:rsidRDefault="00D2307F" w:rsidP="00CF5FBD">
      <w:pPr>
        <w:numPr>
          <w:ilvl w:val="0"/>
          <w:numId w:val="29"/>
        </w:numPr>
        <w:tabs>
          <w:tab w:val="left" w:pos="426"/>
          <w:tab w:val="left" w:pos="3686"/>
        </w:tabs>
        <w:spacing w:line="360" w:lineRule="auto"/>
        <w:ind w:left="426" w:hanging="426"/>
        <w:jc w:val="both"/>
        <w:rPr>
          <w:sz w:val="24"/>
          <w:szCs w:val="24"/>
          <w:lang w:val="en-GB"/>
        </w:rPr>
      </w:pPr>
      <w:r w:rsidRPr="00D2307F">
        <w:rPr>
          <w:sz w:val="24"/>
          <w:szCs w:val="24"/>
          <w:lang w:val="en-US"/>
        </w:rPr>
        <w:t>Coordinator of the team of the Agricultural University of Athens in a</w:t>
      </w:r>
      <w:r>
        <w:rPr>
          <w:sz w:val="24"/>
          <w:szCs w:val="24"/>
          <w:lang w:val="en-US"/>
        </w:rPr>
        <w:t xml:space="preserve"> LEONARDO Project titled: “</w:t>
      </w:r>
      <w:r w:rsidRPr="00D2307F">
        <w:rPr>
          <w:sz w:val="24"/>
          <w:szCs w:val="24"/>
          <w:lang w:val="en-GB"/>
        </w:rPr>
        <w:t xml:space="preserve">AGRICOM “ Transfer of the Water Competences Model to </w:t>
      </w:r>
      <w:proofErr w:type="spellStart"/>
      <w:r w:rsidRPr="00D2307F">
        <w:rPr>
          <w:sz w:val="24"/>
          <w:szCs w:val="24"/>
          <w:lang w:val="en-GB"/>
        </w:rPr>
        <w:t>AGRIcultural</w:t>
      </w:r>
      <w:proofErr w:type="spellEnd"/>
      <w:r w:rsidRPr="00D2307F">
        <w:rPr>
          <w:sz w:val="24"/>
          <w:szCs w:val="24"/>
          <w:lang w:val="en-GB"/>
        </w:rPr>
        <w:t xml:space="preserve"> </w:t>
      </w:r>
      <w:proofErr w:type="spellStart"/>
      <w:r w:rsidRPr="00D2307F">
        <w:rPr>
          <w:sz w:val="24"/>
          <w:szCs w:val="24"/>
          <w:lang w:val="en-GB"/>
        </w:rPr>
        <w:t>COMpetences</w:t>
      </w:r>
      <w:proofErr w:type="spellEnd"/>
      <w:r w:rsidRPr="00D2307F">
        <w:rPr>
          <w:sz w:val="24"/>
          <w:szCs w:val="24"/>
          <w:lang w:val="en-GB"/>
        </w:rPr>
        <w:t xml:space="preserve">” </w:t>
      </w:r>
      <w:r>
        <w:rPr>
          <w:sz w:val="24"/>
          <w:szCs w:val="24"/>
          <w:lang w:val="en-GB"/>
        </w:rPr>
        <w:t xml:space="preserve">within the framework of the Programme </w:t>
      </w:r>
      <w:r w:rsidRPr="00D2307F">
        <w:rPr>
          <w:sz w:val="24"/>
          <w:szCs w:val="24"/>
          <w:lang w:val="en-GB"/>
        </w:rPr>
        <w:t xml:space="preserve">«Lifelong Learning Programme Leonardo da Vinci - Transfer of Innovation – Call 2011». </w:t>
      </w:r>
      <w:r>
        <w:rPr>
          <w:sz w:val="24"/>
          <w:szCs w:val="24"/>
          <w:lang w:val="en-GB"/>
        </w:rPr>
        <w:t>Duration</w:t>
      </w:r>
      <w:r w:rsidRPr="00D2307F">
        <w:rPr>
          <w:sz w:val="24"/>
          <w:szCs w:val="24"/>
          <w:lang w:val="en-GB"/>
        </w:rPr>
        <w:t xml:space="preserve">: </w:t>
      </w:r>
      <w:r w:rsidR="007C1E6D">
        <w:rPr>
          <w:sz w:val="24"/>
          <w:szCs w:val="24"/>
          <w:lang w:val="en-GB"/>
        </w:rPr>
        <w:t>1</w:t>
      </w:r>
      <w:r>
        <w:rPr>
          <w:sz w:val="24"/>
          <w:szCs w:val="24"/>
          <w:lang w:val="en-GB"/>
        </w:rPr>
        <w:t>0/</w:t>
      </w:r>
      <w:r w:rsidR="007C1E6D">
        <w:rPr>
          <w:sz w:val="24"/>
          <w:szCs w:val="24"/>
          <w:lang w:val="en-GB"/>
        </w:rPr>
        <w:t>0</w:t>
      </w:r>
      <w:r w:rsidRPr="00D2307F">
        <w:rPr>
          <w:sz w:val="24"/>
          <w:szCs w:val="24"/>
          <w:lang w:val="en-GB"/>
        </w:rPr>
        <w:t>1</w:t>
      </w:r>
      <w:r>
        <w:rPr>
          <w:sz w:val="24"/>
          <w:szCs w:val="24"/>
          <w:lang w:val="en-GB"/>
        </w:rPr>
        <w:t>/</w:t>
      </w:r>
      <w:r w:rsidRPr="00D2307F">
        <w:rPr>
          <w:sz w:val="24"/>
          <w:szCs w:val="24"/>
          <w:lang w:val="en-GB"/>
        </w:rPr>
        <w:t xml:space="preserve">2011 </w:t>
      </w:r>
      <w:r>
        <w:rPr>
          <w:sz w:val="24"/>
          <w:szCs w:val="24"/>
          <w:lang w:val="en-GB"/>
        </w:rPr>
        <w:t>to</w:t>
      </w:r>
      <w:r w:rsidRPr="00D2307F">
        <w:rPr>
          <w:sz w:val="24"/>
          <w:szCs w:val="24"/>
          <w:lang w:val="en-GB"/>
        </w:rPr>
        <w:t xml:space="preserve"> 0</w:t>
      </w:r>
      <w:r w:rsidR="007C1E6D">
        <w:rPr>
          <w:sz w:val="24"/>
          <w:szCs w:val="24"/>
          <w:lang w:val="en-GB"/>
        </w:rPr>
        <w:t>9</w:t>
      </w:r>
      <w:r>
        <w:rPr>
          <w:sz w:val="24"/>
          <w:szCs w:val="24"/>
          <w:lang w:val="en-GB"/>
        </w:rPr>
        <w:t>/</w:t>
      </w:r>
      <w:r w:rsidR="007C1E6D">
        <w:rPr>
          <w:sz w:val="24"/>
          <w:szCs w:val="24"/>
          <w:lang w:val="en-GB"/>
        </w:rPr>
        <w:t>30</w:t>
      </w:r>
      <w:r>
        <w:rPr>
          <w:sz w:val="24"/>
          <w:szCs w:val="24"/>
          <w:lang w:val="en-GB"/>
        </w:rPr>
        <w:t>/</w:t>
      </w:r>
      <w:r w:rsidRPr="00D2307F">
        <w:rPr>
          <w:sz w:val="24"/>
          <w:szCs w:val="24"/>
          <w:lang w:val="en-GB"/>
        </w:rPr>
        <w:t>2013.</w:t>
      </w:r>
    </w:p>
    <w:p w:rsidR="00F64D02" w:rsidRPr="00512285" w:rsidRDefault="00F64D02" w:rsidP="00CF5FBD">
      <w:pPr>
        <w:numPr>
          <w:ilvl w:val="0"/>
          <w:numId w:val="29"/>
        </w:numPr>
        <w:tabs>
          <w:tab w:val="left" w:pos="426"/>
          <w:tab w:val="left" w:pos="3686"/>
        </w:tabs>
        <w:spacing w:line="360" w:lineRule="auto"/>
        <w:ind w:left="426" w:hanging="426"/>
        <w:jc w:val="both"/>
        <w:rPr>
          <w:sz w:val="24"/>
          <w:szCs w:val="24"/>
          <w:lang w:val="en-US"/>
        </w:rPr>
      </w:pPr>
      <w:r w:rsidRPr="00D2307F">
        <w:rPr>
          <w:sz w:val="24"/>
          <w:szCs w:val="24"/>
          <w:lang w:val="en-US"/>
        </w:rPr>
        <w:t>Coordinator of the team of the Agricultural University of Athens in a</w:t>
      </w:r>
      <w:r>
        <w:rPr>
          <w:sz w:val="24"/>
          <w:szCs w:val="24"/>
          <w:lang w:val="en-US"/>
        </w:rPr>
        <w:t xml:space="preserve"> LEONARDO Project titled: “</w:t>
      </w:r>
      <w:proofErr w:type="spellStart"/>
      <w:r w:rsidRPr="00F64D02">
        <w:rPr>
          <w:sz w:val="24"/>
          <w:szCs w:val="24"/>
          <w:lang w:val="en-US"/>
        </w:rPr>
        <w:t>GreeNET</w:t>
      </w:r>
      <w:proofErr w:type="spellEnd"/>
      <w:r>
        <w:rPr>
          <w:sz w:val="24"/>
          <w:szCs w:val="24"/>
          <w:lang w:val="en-US"/>
        </w:rPr>
        <w:t>:</w:t>
      </w:r>
      <w:r w:rsidRPr="00F64D02">
        <w:rPr>
          <w:sz w:val="24"/>
          <w:szCs w:val="24"/>
          <w:lang w:val="en-US"/>
        </w:rPr>
        <w:t xml:space="preserve"> Environmental Education through Enquiry and Technology</w:t>
      </w:r>
      <w:r w:rsidRPr="00D2307F">
        <w:rPr>
          <w:sz w:val="24"/>
          <w:szCs w:val="24"/>
          <w:lang w:val="en-GB"/>
        </w:rPr>
        <w:t xml:space="preserve">” </w:t>
      </w:r>
      <w:r>
        <w:rPr>
          <w:sz w:val="24"/>
          <w:szCs w:val="24"/>
          <w:lang w:val="en-GB"/>
        </w:rPr>
        <w:t xml:space="preserve">within the framework of the Programme </w:t>
      </w:r>
      <w:r w:rsidRPr="00D2307F">
        <w:rPr>
          <w:sz w:val="24"/>
          <w:szCs w:val="24"/>
          <w:lang w:val="en-GB"/>
        </w:rPr>
        <w:t xml:space="preserve">«Lifelong Learning Programme Leonardo da </w:t>
      </w:r>
      <w:r w:rsidRPr="00512285">
        <w:rPr>
          <w:sz w:val="24"/>
          <w:szCs w:val="24"/>
          <w:lang w:val="en-US"/>
        </w:rPr>
        <w:t>Vinci - Transfer of Innovation – Call 201</w:t>
      </w:r>
      <w:r w:rsidR="00CF5FBD" w:rsidRPr="00512285">
        <w:rPr>
          <w:sz w:val="24"/>
          <w:szCs w:val="24"/>
          <w:lang w:val="en-US"/>
        </w:rPr>
        <w:t>2</w:t>
      </w:r>
      <w:r w:rsidRPr="00512285">
        <w:rPr>
          <w:sz w:val="24"/>
          <w:szCs w:val="24"/>
          <w:lang w:val="en-US"/>
        </w:rPr>
        <w:t>». Duration: 11/01/2012 to 10/31/201</w:t>
      </w:r>
      <w:r w:rsidR="00CF5FBD" w:rsidRPr="00512285">
        <w:rPr>
          <w:sz w:val="24"/>
          <w:szCs w:val="24"/>
          <w:lang w:val="en-US"/>
        </w:rPr>
        <w:t>5</w:t>
      </w:r>
      <w:r w:rsidRPr="00512285">
        <w:rPr>
          <w:sz w:val="24"/>
          <w:szCs w:val="24"/>
          <w:lang w:val="en-US"/>
        </w:rPr>
        <w:t>.</w:t>
      </w:r>
    </w:p>
    <w:p w:rsidR="009353A6" w:rsidRPr="00512285" w:rsidRDefault="009353A6" w:rsidP="009353A6">
      <w:pPr>
        <w:numPr>
          <w:ilvl w:val="0"/>
          <w:numId w:val="29"/>
        </w:numPr>
        <w:tabs>
          <w:tab w:val="left" w:pos="426"/>
          <w:tab w:val="left" w:pos="3686"/>
        </w:tabs>
        <w:spacing w:line="360" w:lineRule="auto"/>
        <w:ind w:left="426" w:hanging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Member</w:t>
      </w:r>
      <w:r w:rsidRPr="0051228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Pr="0051228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51228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research</w:t>
      </w:r>
      <w:r w:rsidRPr="0051228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team</w:t>
      </w:r>
      <w:r w:rsidRPr="0051228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</w:t>
      </w:r>
      <w:r w:rsidRPr="0051228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</w:t>
      </w:r>
      <w:r w:rsidRPr="0051228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research</w:t>
      </w:r>
      <w:r w:rsidRPr="0051228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project</w:t>
      </w:r>
      <w:r w:rsidRPr="00512285">
        <w:rPr>
          <w:sz w:val="24"/>
          <w:szCs w:val="24"/>
          <w:lang w:val="en-US"/>
        </w:rPr>
        <w:t xml:space="preserve"> </w:t>
      </w:r>
      <w:r w:rsidRPr="006C72B8">
        <w:rPr>
          <w:sz w:val="24"/>
          <w:szCs w:val="24"/>
          <w:lang w:val="en-US"/>
        </w:rPr>
        <w:t>of the action ARCHIMEDES</w:t>
      </w:r>
      <w:r>
        <w:rPr>
          <w:sz w:val="24"/>
          <w:szCs w:val="24"/>
          <w:lang w:val="en-US"/>
        </w:rPr>
        <w:t xml:space="preserve"> titled</w:t>
      </w:r>
      <w:r w:rsidRPr="00512285">
        <w:rPr>
          <w:sz w:val="24"/>
          <w:szCs w:val="24"/>
          <w:lang w:val="en-US"/>
        </w:rPr>
        <w:t>: «Effect</w:t>
      </w:r>
      <w:r>
        <w:rPr>
          <w:sz w:val="24"/>
          <w:szCs w:val="24"/>
          <w:lang w:val="en-US"/>
        </w:rPr>
        <w:t>s</w:t>
      </w:r>
      <w:r w:rsidRPr="00512285">
        <w:rPr>
          <w:sz w:val="24"/>
          <w:szCs w:val="24"/>
          <w:lang w:val="en-US"/>
        </w:rPr>
        <w:t xml:space="preserve"> of </w:t>
      </w:r>
      <w:proofErr w:type="spellStart"/>
      <w:r w:rsidRPr="00512285">
        <w:rPr>
          <w:sz w:val="24"/>
          <w:szCs w:val="24"/>
          <w:lang w:val="en-US"/>
        </w:rPr>
        <w:t>mycorhizal</w:t>
      </w:r>
      <w:proofErr w:type="spellEnd"/>
      <w:r w:rsidRPr="00512285">
        <w:rPr>
          <w:sz w:val="24"/>
          <w:szCs w:val="24"/>
          <w:lang w:val="en-US"/>
        </w:rPr>
        <w:t xml:space="preserve"> and other symbiotic microorganisms on plants cultivated in soil and </w:t>
      </w:r>
      <w:proofErr w:type="spellStart"/>
      <w:r w:rsidRPr="00512285">
        <w:rPr>
          <w:sz w:val="24"/>
          <w:szCs w:val="24"/>
          <w:lang w:val="en-US"/>
        </w:rPr>
        <w:t>soilles</w:t>
      </w:r>
      <w:proofErr w:type="spellEnd"/>
      <w:r w:rsidRPr="00512285">
        <w:rPr>
          <w:sz w:val="24"/>
          <w:szCs w:val="24"/>
          <w:lang w:val="en-US"/>
        </w:rPr>
        <w:t xml:space="preserve"> culture systems under biotic and abiotic stress conditions</w:t>
      </w:r>
      <w:r w:rsidRPr="00FD23C9">
        <w:rPr>
          <w:color w:val="000000"/>
          <w:lang w:val="en-GB"/>
        </w:rPr>
        <w:t>»</w:t>
      </w:r>
      <w:r w:rsidRPr="006C72B8">
        <w:rPr>
          <w:sz w:val="24"/>
          <w:szCs w:val="24"/>
          <w:lang w:val="en-US"/>
        </w:rPr>
        <w:t>, which was co-funded by the EU and the</w:t>
      </w:r>
      <w:r w:rsidRPr="006C72B8">
        <w:rPr>
          <w:sz w:val="24"/>
          <w:szCs w:val="24"/>
          <w:lang w:val="en-GB"/>
        </w:rPr>
        <w:t xml:space="preserve"> </w:t>
      </w:r>
      <w:r w:rsidRPr="006C72B8">
        <w:rPr>
          <w:sz w:val="24"/>
          <w:szCs w:val="24"/>
          <w:lang w:val="en-US"/>
        </w:rPr>
        <w:t>Greek</w:t>
      </w:r>
      <w:r w:rsidRPr="006C72B8">
        <w:rPr>
          <w:sz w:val="24"/>
          <w:szCs w:val="24"/>
          <w:lang w:val="en-GB"/>
        </w:rPr>
        <w:t xml:space="preserve"> </w:t>
      </w:r>
      <w:r w:rsidRPr="006C72B8">
        <w:rPr>
          <w:sz w:val="24"/>
          <w:szCs w:val="24"/>
          <w:lang w:val="en-US"/>
        </w:rPr>
        <w:t>Ministry</w:t>
      </w:r>
      <w:r w:rsidRPr="006C72B8">
        <w:rPr>
          <w:sz w:val="24"/>
          <w:szCs w:val="24"/>
          <w:lang w:val="en-GB"/>
        </w:rPr>
        <w:t xml:space="preserve"> </w:t>
      </w:r>
      <w:r w:rsidRPr="006C72B8">
        <w:rPr>
          <w:sz w:val="24"/>
          <w:szCs w:val="24"/>
          <w:lang w:val="en-US"/>
        </w:rPr>
        <w:t>of</w:t>
      </w:r>
      <w:r w:rsidRPr="006C72B8">
        <w:rPr>
          <w:sz w:val="24"/>
          <w:szCs w:val="24"/>
          <w:lang w:val="en-GB"/>
        </w:rPr>
        <w:t xml:space="preserve"> </w:t>
      </w:r>
      <w:r w:rsidRPr="006C72B8">
        <w:rPr>
          <w:sz w:val="24"/>
          <w:szCs w:val="24"/>
          <w:lang w:val="en-US"/>
        </w:rPr>
        <w:t>Education</w:t>
      </w:r>
      <w:r w:rsidRPr="006C72B8">
        <w:rPr>
          <w:sz w:val="24"/>
          <w:szCs w:val="24"/>
          <w:lang w:val="en-GB"/>
        </w:rPr>
        <w:t xml:space="preserve"> and Religio</w:t>
      </w:r>
      <w:r>
        <w:rPr>
          <w:sz w:val="24"/>
          <w:szCs w:val="24"/>
          <w:lang w:val="en-GB"/>
        </w:rPr>
        <w:t xml:space="preserve">n and co-ordinated by the Department of Floriculture and Landscape Architecture (scientific responsible: Assoc. Professor G. </w:t>
      </w:r>
      <w:proofErr w:type="spellStart"/>
      <w:r>
        <w:rPr>
          <w:sz w:val="24"/>
          <w:szCs w:val="24"/>
          <w:lang w:val="en-GB"/>
        </w:rPr>
        <w:t>Patakioutas</w:t>
      </w:r>
      <w:proofErr w:type="spellEnd"/>
      <w:r>
        <w:rPr>
          <w:sz w:val="24"/>
          <w:szCs w:val="24"/>
          <w:lang w:val="en-GB"/>
        </w:rPr>
        <w:t xml:space="preserve">). </w:t>
      </w:r>
      <w:r>
        <w:rPr>
          <w:sz w:val="24"/>
          <w:szCs w:val="24"/>
          <w:lang w:val="en-US"/>
        </w:rPr>
        <w:t>Duration</w:t>
      </w:r>
      <w:r w:rsidRPr="00512285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04/01/2012 to 03/31/2015</w:t>
      </w:r>
      <w:r w:rsidRPr="00512285">
        <w:rPr>
          <w:sz w:val="24"/>
          <w:szCs w:val="24"/>
          <w:lang w:val="en-US"/>
        </w:rPr>
        <w:t>.</w:t>
      </w:r>
    </w:p>
    <w:p w:rsidR="00F77537" w:rsidRDefault="00512285" w:rsidP="00F77537">
      <w:pPr>
        <w:numPr>
          <w:ilvl w:val="0"/>
          <w:numId w:val="29"/>
        </w:numPr>
        <w:tabs>
          <w:tab w:val="left" w:pos="426"/>
          <w:tab w:val="left" w:pos="3686"/>
        </w:tabs>
        <w:spacing w:line="360" w:lineRule="auto"/>
        <w:ind w:left="426" w:hanging="426"/>
        <w:jc w:val="both"/>
        <w:rPr>
          <w:sz w:val="24"/>
          <w:szCs w:val="24"/>
          <w:lang w:val="en-US"/>
        </w:rPr>
      </w:pPr>
      <w:r w:rsidRPr="00F77537">
        <w:rPr>
          <w:sz w:val="24"/>
          <w:szCs w:val="24"/>
          <w:lang w:val="en-US"/>
        </w:rPr>
        <w:t xml:space="preserve">Member of the research team in a research project of the action ARCHIMEDES titled: «Evaluation of the effects of planting on buildings and development of innovative relevant hydroponic structures (Hydroponic Structures on Buildings – </w:t>
      </w:r>
      <w:proofErr w:type="spellStart"/>
      <w:r w:rsidRPr="00F77537">
        <w:rPr>
          <w:sz w:val="24"/>
          <w:szCs w:val="24"/>
          <w:lang w:val="en-US"/>
        </w:rPr>
        <w:t>HsoB</w:t>
      </w:r>
      <w:proofErr w:type="spellEnd"/>
      <w:r w:rsidRPr="00F77537">
        <w:rPr>
          <w:sz w:val="24"/>
          <w:szCs w:val="24"/>
          <w:lang w:val="en-US"/>
        </w:rPr>
        <w:t xml:space="preserve">”, which was co-funded by the EU and the Greek Ministry of Education and Religion and </w:t>
      </w:r>
      <w:proofErr w:type="spellStart"/>
      <w:r w:rsidRPr="00F77537">
        <w:rPr>
          <w:sz w:val="24"/>
          <w:szCs w:val="24"/>
          <w:lang w:val="en-US"/>
        </w:rPr>
        <w:t>co-ordinated</w:t>
      </w:r>
      <w:proofErr w:type="spellEnd"/>
      <w:r w:rsidRPr="00F77537">
        <w:rPr>
          <w:sz w:val="24"/>
          <w:szCs w:val="24"/>
          <w:lang w:val="en-US"/>
        </w:rPr>
        <w:t xml:space="preserve"> by the Department of Floriculture and Landscape Architecture </w:t>
      </w:r>
      <w:r w:rsidR="009353A6" w:rsidRPr="00F77537">
        <w:rPr>
          <w:sz w:val="24"/>
          <w:szCs w:val="24"/>
          <w:lang w:val="en-US"/>
        </w:rPr>
        <w:t xml:space="preserve">(scientific responsible: Dr. G. Varras). </w:t>
      </w:r>
      <w:r w:rsidRPr="00F77537">
        <w:rPr>
          <w:sz w:val="24"/>
          <w:szCs w:val="24"/>
          <w:lang w:val="en-US"/>
        </w:rPr>
        <w:t>Duration: 04/01/2012 to 03/31/2015.</w:t>
      </w:r>
    </w:p>
    <w:p w:rsidR="004D57FB" w:rsidRPr="004D57FB" w:rsidRDefault="004D57FB" w:rsidP="004D57FB">
      <w:pPr>
        <w:numPr>
          <w:ilvl w:val="0"/>
          <w:numId w:val="29"/>
        </w:numPr>
        <w:tabs>
          <w:tab w:val="left" w:pos="426"/>
          <w:tab w:val="left" w:pos="3686"/>
        </w:tabs>
        <w:spacing w:line="360" w:lineRule="auto"/>
        <w:ind w:left="426" w:hanging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Member</w:t>
      </w:r>
      <w:r w:rsidRPr="0000017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of</w:t>
      </w:r>
      <w:r w:rsidRPr="0000017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the</w:t>
      </w:r>
      <w:r w:rsidRPr="0000017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research</w:t>
      </w:r>
      <w:r w:rsidRPr="0000017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team</w:t>
      </w:r>
      <w:r w:rsidRPr="0000017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in</w:t>
      </w:r>
      <w:r w:rsidRPr="0000017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an</w:t>
      </w:r>
      <w:r w:rsidRPr="0000017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INTERREG</w:t>
      </w:r>
      <w:r w:rsidRPr="0000017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IIIA</w:t>
      </w:r>
      <w:r w:rsidRPr="0000017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GREECE</w:t>
      </w:r>
      <w:r w:rsidRPr="00000172">
        <w:rPr>
          <w:sz w:val="24"/>
          <w:szCs w:val="24"/>
          <w:lang w:val="en-GB"/>
        </w:rPr>
        <w:t>-</w:t>
      </w:r>
      <w:r>
        <w:rPr>
          <w:sz w:val="24"/>
          <w:szCs w:val="24"/>
          <w:lang w:val="en-GB"/>
        </w:rPr>
        <w:t>ITALY</w:t>
      </w:r>
      <w:r w:rsidRPr="0000017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r</w:t>
      </w:r>
      <w:r w:rsidRPr="00EC3FB8">
        <w:rPr>
          <w:sz w:val="24"/>
          <w:szCs w:val="24"/>
          <w:lang w:val="en-GB"/>
        </w:rPr>
        <w:t>esearch</w:t>
      </w:r>
      <w:r w:rsidRPr="0000017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US"/>
        </w:rPr>
        <w:t>project</w:t>
      </w:r>
      <w:r w:rsidRPr="0000017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US"/>
        </w:rPr>
        <w:t>titled</w:t>
      </w:r>
      <w:r w:rsidRPr="00000172">
        <w:rPr>
          <w:sz w:val="24"/>
          <w:szCs w:val="24"/>
          <w:lang w:val="en-GB"/>
        </w:rPr>
        <w:t>:</w:t>
      </w:r>
      <w:r w:rsidRPr="004D57FB">
        <w:rPr>
          <w:sz w:val="24"/>
          <w:szCs w:val="24"/>
          <w:lang w:val="en-US"/>
        </w:rPr>
        <w:t xml:space="preserve"> «IRMA – Efficient Irrigation Management Tools for Agricultural Cultivations and Urban Landscapes» </w:t>
      </w:r>
      <w:r>
        <w:rPr>
          <w:sz w:val="24"/>
          <w:szCs w:val="24"/>
          <w:lang w:val="en-GB"/>
        </w:rPr>
        <w:t xml:space="preserve">which is implemented by the Faculty of Agricultural Technology of </w:t>
      </w:r>
      <w:r>
        <w:rPr>
          <w:sz w:val="24"/>
          <w:szCs w:val="24"/>
          <w:lang w:val="en-GB"/>
        </w:rPr>
        <w:lastRenderedPageBreak/>
        <w:t xml:space="preserve">TEI of Epirus under the supervision of Professor </w:t>
      </w:r>
      <w:proofErr w:type="spellStart"/>
      <w:r>
        <w:rPr>
          <w:sz w:val="24"/>
          <w:szCs w:val="24"/>
          <w:lang w:val="en-GB"/>
        </w:rPr>
        <w:t>Dr.</w:t>
      </w:r>
      <w:proofErr w:type="spellEnd"/>
      <w:r>
        <w:rPr>
          <w:sz w:val="24"/>
          <w:szCs w:val="24"/>
          <w:lang w:val="en-GB"/>
        </w:rPr>
        <w:t xml:space="preserve"> Ioannis Tsirogiannis. Duration</w:t>
      </w:r>
      <w:r w:rsidRPr="008050C9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of</w:t>
      </w:r>
      <w:r w:rsidRPr="008050C9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the</w:t>
      </w:r>
      <w:r w:rsidRPr="008050C9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contract</w:t>
      </w:r>
      <w:r w:rsidRPr="008050C9">
        <w:rPr>
          <w:sz w:val="24"/>
          <w:szCs w:val="24"/>
          <w:lang w:val="en-GB"/>
        </w:rPr>
        <w:t xml:space="preserve">: </w:t>
      </w:r>
      <w:r>
        <w:rPr>
          <w:sz w:val="24"/>
          <w:szCs w:val="24"/>
          <w:lang w:val="en-GB"/>
        </w:rPr>
        <w:t>04/</w:t>
      </w:r>
      <w:r w:rsidRPr="004D57FB">
        <w:rPr>
          <w:sz w:val="24"/>
          <w:szCs w:val="24"/>
          <w:lang w:val="en-US"/>
        </w:rPr>
        <w:t>11/2014 – 3/3</w:t>
      </w:r>
      <w:r>
        <w:rPr>
          <w:sz w:val="24"/>
          <w:szCs w:val="24"/>
          <w:lang w:val="en-US"/>
        </w:rPr>
        <w:t>1</w:t>
      </w:r>
      <w:r w:rsidRPr="004D57FB">
        <w:rPr>
          <w:sz w:val="24"/>
          <w:szCs w:val="24"/>
          <w:lang w:val="en-US"/>
        </w:rPr>
        <w:t>/2015.</w:t>
      </w:r>
    </w:p>
    <w:p w:rsidR="00F77537" w:rsidRPr="002E0AF5" w:rsidRDefault="00A34D33" w:rsidP="00512285">
      <w:pPr>
        <w:numPr>
          <w:ilvl w:val="0"/>
          <w:numId w:val="29"/>
        </w:numPr>
        <w:tabs>
          <w:tab w:val="left" w:pos="426"/>
          <w:tab w:val="left" w:pos="3686"/>
        </w:tabs>
        <w:spacing w:line="360" w:lineRule="auto"/>
        <w:ind w:left="426" w:hanging="426"/>
        <w:jc w:val="both"/>
        <w:rPr>
          <w:sz w:val="24"/>
          <w:szCs w:val="24"/>
          <w:lang w:val="en-US"/>
        </w:rPr>
      </w:pPr>
      <w:r w:rsidRPr="00A34D33">
        <w:rPr>
          <w:sz w:val="24"/>
          <w:szCs w:val="24"/>
          <w:lang w:val="en-US"/>
        </w:rPr>
        <w:t xml:space="preserve">Coordinator of the research team of the Agricultural University of Athens in the FP7 RTD project </w:t>
      </w:r>
      <w:r w:rsidR="00F77537" w:rsidRPr="00A34D33">
        <w:rPr>
          <w:sz w:val="24"/>
          <w:szCs w:val="24"/>
          <w:lang w:val="en-US"/>
        </w:rPr>
        <w:t>EUROLEGUME</w:t>
      </w:r>
      <w:r w:rsidRPr="00A34D33">
        <w:rPr>
          <w:sz w:val="24"/>
          <w:szCs w:val="24"/>
          <w:lang w:val="en-US"/>
        </w:rPr>
        <w:t>, titled</w:t>
      </w:r>
      <w:r w:rsidR="00F77537" w:rsidRPr="00A34D33">
        <w:rPr>
          <w:sz w:val="24"/>
          <w:szCs w:val="24"/>
          <w:lang w:val="en-US"/>
        </w:rPr>
        <w:t>: «Enhancing of legumes growing in Europe through sustainable cropping for protein supply for food and feed» (</w:t>
      </w:r>
      <w:r w:rsidRPr="00A34D33">
        <w:rPr>
          <w:sz w:val="24"/>
          <w:szCs w:val="24"/>
          <w:lang w:val="en-GB"/>
        </w:rPr>
        <w:t>Grant agreement no.</w:t>
      </w:r>
      <w:r w:rsidR="00F77537" w:rsidRPr="00A34D33">
        <w:rPr>
          <w:sz w:val="24"/>
          <w:szCs w:val="24"/>
          <w:lang w:val="en-US"/>
        </w:rPr>
        <w:t xml:space="preserve">: 613781). </w:t>
      </w:r>
      <w:r w:rsidRPr="00A34D33">
        <w:rPr>
          <w:sz w:val="24"/>
          <w:szCs w:val="24"/>
          <w:lang w:val="en-GB"/>
        </w:rPr>
        <w:t>Duration of the project: 4 years starting from 01/01/2014</w:t>
      </w:r>
      <w:r w:rsidR="00F77537" w:rsidRPr="00A34D33">
        <w:rPr>
          <w:sz w:val="24"/>
          <w:szCs w:val="24"/>
          <w:lang w:val="en-US"/>
        </w:rPr>
        <w:t xml:space="preserve">. </w:t>
      </w:r>
    </w:p>
    <w:p w:rsidR="002E0AF5" w:rsidRDefault="002E0AF5" w:rsidP="002E0AF5">
      <w:pPr>
        <w:numPr>
          <w:ilvl w:val="0"/>
          <w:numId w:val="29"/>
        </w:numPr>
        <w:tabs>
          <w:tab w:val="left" w:pos="426"/>
          <w:tab w:val="left" w:pos="3686"/>
        </w:tabs>
        <w:spacing w:line="360" w:lineRule="auto"/>
        <w:ind w:left="426" w:hanging="426"/>
        <w:jc w:val="both"/>
        <w:rPr>
          <w:sz w:val="24"/>
          <w:szCs w:val="24"/>
          <w:lang w:val="en-US"/>
        </w:rPr>
      </w:pPr>
      <w:r w:rsidRPr="002E0AF5">
        <w:rPr>
          <w:sz w:val="24"/>
          <w:szCs w:val="24"/>
          <w:lang w:val="en-US"/>
        </w:rPr>
        <w:t xml:space="preserve">Country representative for Greece in the Management Committee of the COST FA1204, </w:t>
      </w:r>
      <w:proofErr w:type="gramStart"/>
      <w:r w:rsidRPr="002E0AF5">
        <w:rPr>
          <w:sz w:val="24"/>
          <w:szCs w:val="24"/>
          <w:lang w:val="en-US"/>
        </w:rPr>
        <w:t>titled:</w:t>
      </w:r>
      <w:proofErr w:type="gramEnd"/>
      <w:r w:rsidRPr="002E0AF5">
        <w:rPr>
          <w:sz w:val="24"/>
          <w:szCs w:val="24"/>
          <w:lang w:val="en-US"/>
        </w:rPr>
        <w:t xml:space="preserve"> «Vegetable Grafting to Improve Yield and Fruit Quality under Biotic and Abiotic Stress Conditions» and Coordinator of STSM (Short-Term Scientific Missions) in this Action (</w:t>
      </w:r>
      <w:hyperlink r:id="rId8" w:history="1">
        <w:r w:rsidRPr="002E0AF5">
          <w:rPr>
            <w:rStyle w:val="Hyperlink"/>
            <w:sz w:val="24"/>
            <w:szCs w:val="24"/>
            <w:lang w:val="en-US"/>
          </w:rPr>
          <w:t>http://www.vegetablegrafting.unitus.it</w:t>
        </w:r>
      </w:hyperlink>
      <w:r w:rsidRPr="002E0AF5">
        <w:rPr>
          <w:sz w:val="24"/>
          <w:szCs w:val="24"/>
          <w:lang w:val="en-US"/>
        </w:rPr>
        <w:t>).</w:t>
      </w:r>
      <w:r w:rsidRPr="002E0AF5">
        <w:rPr>
          <w:sz w:val="24"/>
          <w:szCs w:val="24"/>
          <w:lang w:val="en-GB"/>
        </w:rPr>
        <w:t xml:space="preserve"> Duration</w:t>
      </w:r>
      <w:r w:rsidR="004D57FB">
        <w:rPr>
          <w:sz w:val="24"/>
          <w:szCs w:val="24"/>
          <w:lang w:val="en-GB"/>
        </w:rPr>
        <w:t xml:space="preserve"> of the contract</w:t>
      </w:r>
      <w:r w:rsidRPr="002E0AF5">
        <w:rPr>
          <w:sz w:val="24"/>
          <w:szCs w:val="24"/>
          <w:lang w:val="en-US"/>
        </w:rPr>
        <w:t xml:space="preserve">: 10/01/2012 </w:t>
      </w:r>
      <w:r w:rsidRPr="002E0AF5">
        <w:rPr>
          <w:sz w:val="24"/>
          <w:szCs w:val="24"/>
          <w:lang w:val="en-GB"/>
        </w:rPr>
        <w:t>to</w:t>
      </w:r>
      <w:r w:rsidRPr="002E0AF5">
        <w:rPr>
          <w:sz w:val="24"/>
          <w:szCs w:val="24"/>
          <w:lang w:val="en-US"/>
        </w:rPr>
        <w:t xml:space="preserve"> 09/30/2016.</w:t>
      </w:r>
    </w:p>
    <w:p w:rsidR="001C68ED" w:rsidRDefault="004D57FB" w:rsidP="002E0AF5">
      <w:pPr>
        <w:numPr>
          <w:ilvl w:val="0"/>
          <w:numId w:val="29"/>
        </w:numPr>
        <w:tabs>
          <w:tab w:val="left" w:pos="426"/>
          <w:tab w:val="left" w:pos="3686"/>
        </w:tabs>
        <w:spacing w:line="360" w:lineRule="auto"/>
        <w:ind w:left="426" w:hanging="426"/>
        <w:jc w:val="both"/>
        <w:rPr>
          <w:sz w:val="24"/>
          <w:szCs w:val="24"/>
          <w:lang w:val="en-US"/>
        </w:rPr>
      </w:pPr>
      <w:r w:rsidRPr="004D57FB">
        <w:rPr>
          <w:sz w:val="24"/>
          <w:szCs w:val="24"/>
          <w:lang w:val="en-GB"/>
        </w:rPr>
        <w:t xml:space="preserve">Member of the research team in a research project titled: </w:t>
      </w:r>
      <w:r w:rsidRPr="004D57FB">
        <w:rPr>
          <w:sz w:val="24"/>
          <w:szCs w:val="24"/>
          <w:lang w:val="en-US"/>
        </w:rPr>
        <w:t>«Transnational Network for SME Support in the Animal Breeding and Horticultural Sector – AGRO-START” which is implemented by the Institute for Research and Technology - Thessaly (IRETETH), of the Centre for Research and Technology – Hellas (CERTH).</w:t>
      </w:r>
      <w:r w:rsidRPr="004D57FB">
        <w:rPr>
          <w:sz w:val="24"/>
          <w:szCs w:val="24"/>
          <w:lang w:val="en-GB"/>
        </w:rPr>
        <w:t xml:space="preserve"> Duration of the contract</w:t>
      </w:r>
      <w:r w:rsidRPr="004D57FB">
        <w:rPr>
          <w:sz w:val="24"/>
          <w:szCs w:val="24"/>
          <w:lang w:val="en-US"/>
        </w:rPr>
        <w:t xml:space="preserve">: 05/05/2014 </w:t>
      </w:r>
      <w:proofErr w:type="spellStart"/>
      <w:r w:rsidRPr="004D57FB">
        <w:rPr>
          <w:sz w:val="24"/>
          <w:szCs w:val="24"/>
          <w:lang w:val="en-US"/>
        </w:rPr>
        <w:t>έως</w:t>
      </w:r>
      <w:proofErr w:type="spellEnd"/>
      <w:r w:rsidRPr="004D57FB">
        <w:rPr>
          <w:sz w:val="24"/>
          <w:szCs w:val="24"/>
          <w:lang w:val="en-US"/>
        </w:rPr>
        <w:t xml:space="preserve"> 11/28/2014.</w:t>
      </w:r>
    </w:p>
    <w:p w:rsidR="00021CC1" w:rsidRPr="00021CC1" w:rsidRDefault="00021CC1" w:rsidP="00021CC1">
      <w:pPr>
        <w:numPr>
          <w:ilvl w:val="0"/>
          <w:numId w:val="29"/>
        </w:numPr>
        <w:tabs>
          <w:tab w:val="left" w:pos="426"/>
          <w:tab w:val="left" w:pos="3686"/>
        </w:tabs>
        <w:spacing w:line="360" w:lineRule="auto"/>
        <w:ind w:left="426" w:hanging="426"/>
        <w:jc w:val="both"/>
        <w:rPr>
          <w:sz w:val="24"/>
          <w:szCs w:val="24"/>
          <w:lang w:val="en-US"/>
        </w:rPr>
      </w:pPr>
      <w:r w:rsidRPr="00A34D33">
        <w:rPr>
          <w:sz w:val="24"/>
          <w:szCs w:val="24"/>
          <w:lang w:val="en-US"/>
        </w:rPr>
        <w:t xml:space="preserve">Coordinator of the research team of the Agricultural University of Athens in the </w:t>
      </w:r>
      <w:r>
        <w:rPr>
          <w:sz w:val="24"/>
          <w:szCs w:val="24"/>
          <w:lang w:val="en-US"/>
        </w:rPr>
        <w:t xml:space="preserve">HORIZON2020 </w:t>
      </w:r>
      <w:r w:rsidRPr="00A34D33">
        <w:rPr>
          <w:sz w:val="24"/>
          <w:szCs w:val="24"/>
          <w:lang w:val="en-US"/>
        </w:rPr>
        <w:t>RTD project</w:t>
      </w:r>
      <w:r>
        <w:rPr>
          <w:sz w:val="24"/>
          <w:szCs w:val="24"/>
          <w:lang w:val="en-US"/>
        </w:rPr>
        <w:t xml:space="preserve"> “TRUE: </w:t>
      </w:r>
      <w:r w:rsidRPr="00021CC1">
        <w:rPr>
          <w:sz w:val="24"/>
          <w:szCs w:val="24"/>
          <w:lang w:val="en-US"/>
        </w:rPr>
        <w:t>Transition paths to sustainable legume based systems in Europe</w:t>
      </w:r>
      <w:r>
        <w:rPr>
          <w:sz w:val="24"/>
          <w:szCs w:val="24"/>
          <w:lang w:val="en-US"/>
        </w:rPr>
        <w:t>”.</w:t>
      </w:r>
      <w:r w:rsidRPr="00A34D33">
        <w:rPr>
          <w:sz w:val="24"/>
          <w:szCs w:val="24"/>
          <w:lang w:val="en-US"/>
        </w:rPr>
        <w:t xml:space="preserve"> </w:t>
      </w:r>
      <w:r w:rsidRPr="00A34D33">
        <w:rPr>
          <w:sz w:val="24"/>
          <w:szCs w:val="24"/>
          <w:lang w:val="en-GB"/>
        </w:rPr>
        <w:t xml:space="preserve">Duration of the project: 4 years starting </w:t>
      </w:r>
      <w:r>
        <w:rPr>
          <w:sz w:val="24"/>
          <w:szCs w:val="24"/>
          <w:lang w:val="en-GB"/>
        </w:rPr>
        <w:t>on</w:t>
      </w:r>
      <w:r w:rsidRPr="00A34D33">
        <w:rPr>
          <w:sz w:val="24"/>
          <w:szCs w:val="24"/>
          <w:lang w:val="en-GB"/>
        </w:rPr>
        <w:t xml:space="preserve"> 0</w:t>
      </w:r>
      <w:r>
        <w:rPr>
          <w:sz w:val="24"/>
          <w:szCs w:val="24"/>
          <w:lang w:val="en-GB"/>
        </w:rPr>
        <w:t>4</w:t>
      </w:r>
      <w:r w:rsidRPr="00A34D33">
        <w:rPr>
          <w:sz w:val="24"/>
          <w:szCs w:val="24"/>
          <w:lang w:val="en-GB"/>
        </w:rPr>
        <w:t>/01/201</w:t>
      </w:r>
      <w:r>
        <w:rPr>
          <w:sz w:val="24"/>
          <w:szCs w:val="24"/>
          <w:lang w:val="en-GB"/>
        </w:rPr>
        <w:t>7.</w:t>
      </w:r>
    </w:p>
    <w:p w:rsidR="00021CC1" w:rsidRPr="00CF5813" w:rsidRDefault="00021CC1" w:rsidP="000659CA">
      <w:pPr>
        <w:numPr>
          <w:ilvl w:val="0"/>
          <w:numId w:val="29"/>
        </w:numPr>
        <w:tabs>
          <w:tab w:val="left" w:pos="426"/>
          <w:tab w:val="left" w:pos="3686"/>
        </w:tabs>
        <w:spacing w:line="360" w:lineRule="auto"/>
        <w:ind w:left="426" w:hanging="426"/>
        <w:jc w:val="both"/>
        <w:rPr>
          <w:sz w:val="24"/>
          <w:szCs w:val="24"/>
          <w:lang w:val="en-US"/>
        </w:rPr>
      </w:pPr>
      <w:r w:rsidRPr="00021CC1">
        <w:rPr>
          <w:sz w:val="24"/>
          <w:szCs w:val="24"/>
          <w:lang w:val="en-US"/>
        </w:rPr>
        <w:t xml:space="preserve">Coordinator of the research team of the Agricultural University of Athens in the HORIZON2020 RTD project “TOMRES: </w:t>
      </w:r>
      <w:r>
        <w:rPr>
          <w:sz w:val="24"/>
          <w:szCs w:val="24"/>
          <w:lang w:val="en-US"/>
        </w:rPr>
        <w:t>A</w:t>
      </w:r>
      <w:r w:rsidRPr="00021CC1">
        <w:rPr>
          <w:sz w:val="24"/>
          <w:szCs w:val="24"/>
          <w:lang w:val="en-US"/>
        </w:rPr>
        <w:t xml:space="preserve"> novel and integrated approach to increase multiple and combined stress tolerance in plants using tomato as a model</w:t>
      </w:r>
      <w:r>
        <w:rPr>
          <w:sz w:val="24"/>
          <w:szCs w:val="24"/>
          <w:lang w:val="en-US"/>
        </w:rPr>
        <w:t xml:space="preserve">”. </w:t>
      </w:r>
      <w:r w:rsidRPr="00A34D33">
        <w:rPr>
          <w:sz w:val="24"/>
          <w:szCs w:val="24"/>
          <w:lang w:val="en-GB"/>
        </w:rPr>
        <w:t xml:space="preserve">Duration of the project: </w:t>
      </w:r>
      <w:r>
        <w:rPr>
          <w:sz w:val="24"/>
          <w:szCs w:val="24"/>
          <w:lang w:val="en-GB"/>
        </w:rPr>
        <w:t>3.5</w:t>
      </w:r>
      <w:r w:rsidRPr="00A34D33">
        <w:rPr>
          <w:sz w:val="24"/>
          <w:szCs w:val="24"/>
          <w:lang w:val="en-GB"/>
        </w:rPr>
        <w:t xml:space="preserve"> years starting </w:t>
      </w:r>
      <w:r>
        <w:rPr>
          <w:sz w:val="24"/>
          <w:szCs w:val="24"/>
          <w:lang w:val="en-GB"/>
        </w:rPr>
        <w:t>on</w:t>
      </w:r>
      <w:r w:rsidRPr="00A34D33">
        <w:rPr>
          <w:sz w:val="24"/>
          <w:szCs w:val="24"/>
          <w:lang w:val="en-GB"/>
        </w:rPr>
        <w:t xml:space="preserve"> 0</w:t>
      </w:r>
      <w:r>
        <w:rPr>
          <w:sz w:val="24"/>
          <w:szCs w:val="24"/>
          <w:lang w:val="en-GB"/>
        </w:rPr>
        <w:t>6</w:t>
      </w:r>
      <w:r w:rsidRPr="00A34D33">
        <w:rPr>
          <w:sz w:val="24"/>
          <w:szCs w:val="24"/>
          <w:lang w:val="en-GB"/>
        </w:rPr>
        <w:t>/01/201</w:t>
      </w:r>
      <w:r>
        <w:rPr>
          <w:sz w:val="24"/>
          <w:szCs w:val="24"/>
          <w:lang w:val="en-GB"/>
        </w:rPr>
        <w:t>7.</w:t>
      </w:r>
    </w:p>
    <w:p w:rsidR="00CF5813" w:rsidRPr="00021CC1" w:rsidRDefault="00CF5813" w:rsidP="000659CA">
      <w:pPr>
        <w:numPr>
          <w:ilvl w:val="0"/>
          <w:numId w:val="29"/>
        </w:numPr>
        <w:tabs>
          <w:tab w:val="left" w:pos="426"/>
          <w:tab w:val="left" w:pos="3686"/>
        </w:tabs>
        <w:spacing w:line="360" w:lineRule="auto"/>
        <w:ind w:left="426" w:hanging="426"/>
        <w:jc w:val="both"/>
        <w:rPr>
          <w:sz w:val="24"/>
          <w:szCs w:val="24"/>
          <w:lang w:val="en-US"/>
        </w:rPr>
      </w:pPr>
    </w:p>
    <w:p w:rsidR="004D57FB" w:rsidRPr="004D57FB" w:rsidRDefault="004D57FB" w:rsidP="00D141B3">
      <w:pPr>
        <w:tabs>
          <w:tab w:val="left" w:pos="426"/>
          <w:tab w:val="left" w:pos="3686"/>
        </w:tabs>
        <w:spacing w:line="360" w:lineRule="auto"/>
        <w:ind w:left="426"/>
        <w:jc w:val="both"/>
        <w:rPr>
          <w:sz w:val="24"/>
          <w:szCs w:val="24"/>
          <w:lang w:val="en-US"/>
        </w:rPr>
      </w:pPr>
      <w:r w:rsidRPr="004D57FB">
        <w:rPr>
          <w:sz w:val="24"/>
          <w:szCs w:val="24"/>
          <w:lang w:val="en-US"/>
        </w:rPr>
        <w:t xml:space="preserve"> </w:t>
      </w:r>
    </w:p>
    <w:p w:rsidR="00565BD9" w:rsidRPr="00A03103" w:rsidRDefault="007C1E6D" w:rsidP="00CF5FBD">
      <w:pPr>
        <w:tabs>
          <w:tab w:val="left" w:pos="3119"/>
          <w:tab w:val="left" w:pos="3686"/>
        </w:tabs>
        <w:spacing w:line="360" w:lineRule="auto"/>
        <w:ind w:left="2694" w:hanging="2694"/>
        <w:jc w:val="center"/>
        <w:rPr>
          <w:b/>
          <w:sz w:val="28"/>
          <w:szCs w:val="28"/>
          <w:u w:val="single"/>
          <w:lang w:val="en-GB"/>
        </w:rPr>
      </w:pPr>
      <w:r w:rsidRPr="00512285">
        <w:rPr>
          <w:sz w:val="24"/>
          <w:szCs w:val="24"/>
          <w:lang w:val="en-US"/>
        </w:rPr>
        <w:br w:type="page"/>
      </w:r>
      <w:r w:rsidR="00565BD9" w:rsidRPr="00A03103">
        <w:rPr>
          <w:b/>
          <w:sz w:val="28"/>
          <w:szCs w:val="28"/>
          <w:u w:val="single"/>
          <w:lang w:val="en-GB"/>
        </w:rPr>
        <w:lastRenderedPageBreak/>
        <w:t>List of Publications</w:t>
      </w:r>
    </w:p>
    <w:p w:rsidR="00565BD9" w:rsidRDefault="00565BD9" w:rsidP="00CF5FBD">
      <w:pPr>
        <w:tabs>
          <w:tab w:val="left" w:pos="3119"/>
          <w:tab w:val="left" w:pos="3686"/>
        </w:tabs>
        <w:spacing w:line="360" w:lineRule="auto"/>
        <w:ind w:left="568" w:hanging="568"/>
        <w:jc w:val="both"/>
        <w:rPr>
          <w:sz w:val="24"/>
          <w:lang w:val="en-US"/>
        </w:rPr>
      </w:pPr>
    </w:p>
    <w:p w:rsidR="006736C6" w:rsidRPr="00A03103" w:rsidRDefault="006736C6" w:rsidP="00CF5FBD">
      <w:pPr>
        <w:numPr>
          <w:ilvl w:val="12"/>
          <w:numId w:val="0"/>
        </w:numPr>
        <w:tabs>
          <w:tab w:val="left" w:pos="3119"/>
          <w:tab w:val="left" w:pos="3686"/>
        </w:tabs>
        <w:spacing w:line="360" w:lineRule="auto"/>
        <w:ind w:left="568" w:hanging="568"/>
        <w:jc w:val="center"/>
        <w:rPr>
          <w:b/>
          <w:sz w:val="24"/>
          <w:u w:val="single"/>
          <w:lang w:val="en-GB"/>
        </w:rPr>
      </w:pPr>
      <w:r w:rsidRPr="00A03103">
        <w:rPr>
          <w:b/>
          <w:sz w:val="24"/>
          <w:u w:val="single"/>
          <w:lang w:val="en-GB"/>
        </w:rPr>
        <w:t>I. Ph.D. Thesis</w:t>
      </w:r>
    </w:p>
    <w:p w:rsidR="006736C6" w:rsidRPr="006B4159" w:rsidRDefault="006736C6" w:rsidP="00CF5FBD">
      <w:pPr>
        <w:numPr>
          <w:ilvl w:val="12"/>
          <w:numId w:val="0"/>
        </w:numPr>
        <w:tabs>
          <w:tab w:val="left" w:pos="3119"/>
          <w:tab w:val="left" w:pos="3686"/>
        </w:tabs>
        <w:spacing w:line="360" w:lineRule="auto"/>
        <w:ind w:left="568" w:hanging="568"/>
        <w:jc w:val="both"/>
        <w:rPr>
          <w:sz w:val="24"/>
          <w:lang w:val="en-US"/>
        </w:rPr>
      </w:pPr>
      <w:r w:rsidRPr="006736C6">
        <w:rPr>
          <w:sz w:val="24"/>
          <w:lang w:val="de-DE"/>
        </w:rPr>
        <w:t>1.</w:t>
      </w:r>
      <w:r w:rsidRPr="006736C6">
        <w:rPr>
          <w:sz w:val="24"/>
          <w:lang w:val="de-DE"/>
        </w:rPr>
        <w:tab/>
      </w:r>
      <w:r>
        <w:rPr>
          <w:sz w:val="24"/>
          <w:lang w:val="de-DE"/>
        </w:rPr>
        <w:t>Savvas</w:t>
      </w:r>
      <w:r w:rsidRPr="006736C6">
        <w:rPr>
          <w:sz w:val="24"/>
          <w:lang w:val="de-DE"/>
        </w:rPr>
        <w:t xml:space="preserve">, </w:t>
      </w:r>
      <w:r>
        <w:rPr>
          <w:sz w:val="24"/>
          <w:lang w:val="de-DE"/>
        </w:rPr>
        <w:t>D</w:t>
      </w:r>
      <w:r w:rsidRPr="006736C6">
        <w:rPr>
          <w:sz w:val="24"/>
          <w:lang w:val="de-DE"/>
        </w:rPr>
        <w:t xml:space="preserve">., 1992. </w:t>
      </w:r>
      <w:r>
        <w:rPr>
          <w:sz w:val="24"/>
          <w:lang w:val="de-DE"/>
        </w:rPr>
        <w:t>Vegetatives und generatives Wachstum bei Auberginen (</w:t>
      </w:r>
      <w:r>
        <w:rPr>
          <w:i/>
          <w:sz w:val="24"/>
          <w:lang w:val="de-DE"/>
        </w:rPr>
        <w:t xml:space="preserve">Solanum </w:t>
      </w:r>
      <w:proofErr w:type="spellStart"/>
      <w:r>
        <w:rPr>
          <w:i/>
          <w:sz w:val="24"/>
          <w:lang w:val="de-DE"/>
        </w:rPr>
        <w:t>melongena</w:t>
      </w:r>
      <w:proofErr w:type="spellEnd"/>
      <w:r>
        <w:rPr>
          <w:i/>
          <w:sz w:val="24"/>
          <w:lang w:val="de-DE"/>
        </w:rPr>
        <w:t xml:space="preserve"> L.</w:t>
      </w:r>
      <w:r>
        <w:rPr>
          <w:sz w:val="24"/>
          <w:lang w:val="de-DE"/>
        </w:rPr>
        <w:t xml:space="preserve">) in Hydrokultur in Abhängigkeit von der elektrischen Leitfähigkeit der Nährlösung. </w:t>
      </w:r>
      <w:r w:rsidRPr="006B4159">
        <w:rPr>
          <w:sz w:val="24"/>
          <w:lang w:val="en-US"/>
        </w:rPr>
        <w:t xml:space="preserve">Thesis. University of Bonn, Germany. </w:t>
      </w:r>
    </w:p>
    <w:p w:rsidR="006736C6" w:rsidRPr="006B4159" w:rsidRDefault="006736C6" w:rsidP="00CF5FBD">
      <w:pPr>
        <w:numPr>
          <w:ilvl w:val="12"/>
          <w:numId w:val="0"/>
        </w:numPr>
        <w:tabs>
          <w:tab w:val="left" w:pos="3119"/>
          <w:tab w:val="left" w:pos="3686"/>
        </w:tabs>
        <w:spacing w:line="360" w:lineRule="auto"/>
        <w:ind w:left="568" w:hanging="568"/>
        <w:jc w:val="center"/>
        <w:rPr>
          <w:b/>
          <w:sz w:val="24"/>
          <w:u w:val="single"/>
          <w:lang w:val="en-US"/>
        </w:rPr>
      </w:pPr>
    </w:p>
    <w:p w:rsidR="006736C6" w:rsidRPr="006736C6" w:rsidRDefault="006736C6" w:rsidP="00CF5FBD">
      <w:pPr>
        <w:numPr>
          <w:ilvl w:val="12"/>
          <w:numId w:val="0"/>
        </w:numPr>
        <w:tabs>
          <w:tab w:val="left" w:pos="3119"/>
          <w:tab w:val="left" w:pos="3686"/>
        </w:tabs>
        <w:spacing w:line="360" w:lineRule="auto"/>
        <w:ind w:left="568" w:hanging="568"/>
        <w:jc w:val="center"/>
        <w:rPr>
          <w:b/>
          <w:sz w:val="24"/>
          <w:lang w:val="en-GB"/>
        </w:rPr>
      </w:pPr>
      <w:r w:rsidRPr="006736C6">
        <w:rPr>
          <w:b/>
          <w:sz w:val="24"/>
          <w:u w:val="single"/>
          <w:lang w:val="en-GB"/>
        </w:rPr>
        <w:t>II. Publications in international refereed journals</w:t>
      </w:r>
      <w:r w:rsidR="003C48AF">
        <w:rPr>
          <w:b/>
          <w:sz w:val="24"/>
          <w:u w:val="single"/>
          <w:lang w:val="en-GB"/>
        </w:rPr>
        <w:t xml:space="preserve"> with impact factor</w:t>
      </w:r>
      <w:r w:rsidRPr="006736C6">
        <w:rPr>
          <w:b/>
          <w:sz w:val="24"/>
          <w:u w:val="single"/>
          <w:lang w:val="en-GB"/>
        </w:rPr>
        <w:t xml:space="preserve">  </w:t>
      </w:r>
    </w:p>
    <w:p w:rsidR="006736C6" w:rsidRPr="008974EE" w:rsidRDefault="006736C6" w:rsidP="00CF5FBD">
      <w:pPr>
        <w:numPr>
          <w:ilvl w:val="12"/>
          <w:numId w:val="0"/>
        </w:numPr>
        <w:tabs>
          <w:tab w:val="left" w:pos="3119"/>
          <w:tab w:val="left" w:pos="3686"/>
        </w:tabs>
        <w:spacing w:line="360" w:lineRule="auto"/>
        <w:ind w:left="568" w:hanging="568"/>
        <w:jc w:val="both"/>
        <w:rPr>
          <w:sz w:val="24"/>
          <w:lang w:val="de-DE"/>
        </w:rPr>
      </w:pPr>
      <w:r w:rsidRPr="008974EE">
        <w:rPr>
          <w:sz w:val="24"/>
          <w:lang w:val="de-DE"/>
        </w:rPr>
        <w:t>1.</w:t>
      </w:r>
      <w:r w:rsidRPr="008974EE">
        <w:rPr>
          <w:sz w:val="24"/>
          <w:lang w:val="de-DE"/>
        </w:rPr>
        <w:tab/>
        <w:t xml:space="preserve">Savvas, D. und F. Lenz, 1994. </w:t>
      </w:r>
      <w:r w:rsidRPr="008974EE">
        <w:rPr>
          <w:sz w:val="24"/>
          <w:lang w:val="en-GB"/>
        </w:rPr>
        <w:t>Influence of salinity on the incidence of the physiological disorder "</w:t>
      </w:r>
      <w:proofErr w:type="spellStart"/>
      <w:r w:rsidRPr="008974EE">
        <w:rPr>
          <w:sz w:val="24"/>
          <w:lang w:val="en-US"/>
        </w:rPr>
        <w:t>i</w:t>
      </w:r>
      <w:r w:rsidRPr="008974EE">
        <w:rPr>
          <w:sz w:val="24"/>
          <w:lang w:val="en-GB"/>
        </w:rPr>
        <w:t>nternal</w:t>
      </w:r>
      <w:proofErr w:type="spellEnd"/>
      <w:r w:rsidRPr="008974EE">
        <w:rPr>
          <w:sz w:val="24"/>
          <w:lang w:val="en-GB"/>
        </w:rPr>
        <w:t xml:space="preserve"> fruit rot" in hydroponically grown eggplants. </w:t>
      </w:r>
      <w:r w:rsidRPr="008974EE">
        <w:rPr>
          <w:sz w:val="24"/>
          <w:lang w:val="de-DE"/>
        </w:rPr>
        <w:t xml:space="preserve">Angewandte Botanik (Journal of Applied Botany), 68: 32-35.  </w:t>
      </w:r>
    </w:p>
    <w:p w:rsidR="006736C6" w:rsidRPr="00D26077" w:rsidRDefault="006736C6" w:rsidP="00CF5FBD">
      <w:pPr>
        <w:numPr>
          <w:ilvl w:val="12"/>
          <w:numId w:val="0"/>
        </w:numPr>
        <w:tabs>
          <w:tab w:val="left" w:pos="3119"/>
          <w:tab w:val="left" w:pos="3686"/>
        </w:tabs>
        <w:spacing w:line="360" w:lineRule="auto"/>
        <w:ind w:left="568" w:hanging="568"/>
        <w:jc w:val="both"/>
        <w:rPr>
          <w:sz w:val="24"/>
          <w:lang w:val="en-US"/>
        </w:rPr>
      </w:pPr>
      <w:r w:rsidRPr="008974EE">
        <w:rPr>
          <w:sz w:val="24"/>
          <w:lang w:val="de-DE"/>
        </w:rPr>
        <w:t>2.</w:t>
      </w:r>
      <w:r w:rsidRPr="008974EE">
        <w:rPr>
          <w:sz w:val="24"/>
          <w:lang w:val="de-DE"/>
        </w:rPr>
        <w:tab/>
        <w:t>Savvas, D. und F. Lenz, 1994. Einfluss einer NaCl-Salzbelastung auf das vegetative und generative Wachstum von Aubergine (</w:t>
      </w:r>
      <w:r w:rsidRPr="008974EE">
        <w:rPr>
          <w:i/>
          <w:sz w:val="24"/>
          <w:lang w:val="de-DE"/>
        </w:rPr>
        <w:t xml:space="preserve">Solanum </w:t>
      </w:r>
      <w:proofErr w:type="spellStart"/>
      <w:r w:rsidRPr="008974EE">
        <w:rPr>
          <w:i/>
          <w:sz w:val="24"/>
          <w:lang w:val="de-DE"/>
        </w:rPr>
        <w:t>melongena</w:t>
      </w:r>
      <w:proofErr w:type="spellEnd"/>
      <w:r w:rsidRPr="008974EE">
        <w:rPr>
          <w:sz w:val="24"/>
          <w:lang w:val="de-DE"/>
        </w:rPr>
        <w:t xml:space="preserve"> L.) in Hydro</w:t>
      </w:r>
      <w:r w:rsidRPr="008974EE">
        <w:rPr>
          <w:sz w:val="24"/>
          <w:lang w:val="de-DE"/>
        </w:rPr>
        <w:softHyphen/>
        <w:t xml:space="preserve">kultur. </w:t>
      </w:r>
      <w:proofErr w:type="spellStart"/>
      <w:r w:rsidRPr="00D26077">
        <w:rPr>
          <w:sz w:val="24"/>
          <w:lang w:val="en-US"/>
        </w:rPr>
        <w:t>Gartenbauwissenschaft</w:t>
      </w:r>
      <w:proofErr w:type="spellEnd"/>
      <w:r w:rsidRPr="00D26077">
        <w:rPr>
          <w:sz w:val="24"/>
          <w:lang w:val="en-US"/>
        </w:rPr>
        <w:t xml:space="preserve"> (European Journal of Horticultural Science), 59: 172-177. </w:t>
      </w:r>
    </w:p>
    <w:p w:rsidR="006736C6" w:rsidRPr="008974EE" w:rsidRDefault="006736C6" w:rsidP="00CF5FBD">
      <w:pPr>
        <w:numPr>
          <w:ilvl w:val="12"/>
          <w:numId w:val="0"/>
        </w:numPr>
        <w:tabs>
          <w:tab w:val="left" w:pos="3119"/>
          <w:tab w:val="left" w:pos="3686"/>
        </w:tabs>
        <w:spacing w:line="360" w:lineRule="auto"/>
        <w:ind w:left="568" w:hanging="568"/>
        <w:jc w:val="both"/>
        <w:rPr>
          <w:sz w:val="24"/>
          <w:lang w:val="en-GB"/>
        </w:rPr>
      </w:pPr>
      <w:r w:rsidRPr="00D26077">
        <w:rPr>
          <w:sz w:val="24"/>
          <w:lang w:val="en-US"/>
        </w:rPr>
        <w:t>3.</w:t>
      </w:r>
      <w:r w:rsidRPr="00D26077">
        <w:rPr>
          <w:sz w:val="24"/>
          <w:lang w:val="en-US"/>
        </w:rPr>
        <w:tab/>
        <w:t xml:space="preserve">Savvas, D. und F. Lenz, 1995. </w:t>
      </w:r>
      <w:r w:rsidRPr="008974EE">
        <w:rPr>
          <w:sz w:val="24"/>
          <w:lang w:val="de-DE"/>
        </w:rPr>
        <w:t>Nährstoffaufnahme von Aubergine (</w:t>
      </w:r>
      <w:r w:rsidRPr="008974EE">
        <w:rPr>
          <w:i/>
          <w:sz w:val="24"/>
          <w:lang w:val="de-DE"/>
        </w:rPr>
        <w:t xml:space="preserve">Solanum </w:t>
      </w:r>
      <w:proofErr w:type="spellStart"/>
      <w:r w:rsidRPr="008974EE">
        <w:rPr>
          <w:i/>
          <w:sz w:val="24"/>
          <w:lang w:val="de-DE"/>
        </w:rPr>
        <w:t>melongena</w:t>
      </w:r>
      <w:proofErr w:type="spellEnd"/>
      <w:r w:rsidRPr="008974EE">
        <w:rPr>
          <w:i/>
          <w:sz w:val="24"/>
          <w:lang w:val="de-DE"/>
        </w:rPr>
        <w:t xml:space="preserve"> </w:t>
      </w:r>
      <w:r w:rsidRPr="008974EE">
        <w:rPr>
          <w:sz w:val="24"/>
          <w:lang w:val="de-DE"/>
        </w:rPr>
        <w:t xml:space="preserve">L.) in Hydrokultur. </w:t>
      </w:r>
      <w:proofErr w:type="spellStart"/>
      <w:r w:rsidRPr="008974EE">
        <w:rPr>
          <w:sz w:val="24"/>
          <w:lang w:val="en-GB"/>
        </w:rPr>
        <w:t>Gartenbauwissenschaft</w:t>
      </w:r>
      <w:proofErr w:type="spellEnd"/>
      <w:r w:rsidRPr="008974EE">
        <w:rPr>
          <w:sz w:val="24"/>
          <w:lang w:val="en-GB"/>
        </w:rPr>
        <w:t xml:space="preserve"> (European Journal of Horticultural Science) 60: 29-33.</w:t>
      </w:r>
    </w:p>
    <w:p w:rsidR="006736C6" w:rsidRPr="008974EE" w:rsidRDefault="006736C6" w:rsidP="00CF5FBD">
      <w:pPr>
        <w:numPr>
          <w:ilvl w:val="12"/>
          <w:numId w:val="0"/>
        </w:numPr>
        <w:tabs>
          <w:tab w:val="left" w:pos="3119"/>
          <w:tab w:val="left" w:pos="3686"/>
        </w:tabs>
        <w:spacing w:line="360" w:lineRule="auto"/>
        <w:ind w:left="568" w:hanging="568"/>
        <w:jc w:val="both"/>
        <w:rPr>
          <w:sz w:val="24"/>
          <w:lang w:val="en-US"/>
        </w:rPr>
      </w:pPr>
      <w:r w:rsidRPr="008974EE">
        <w:rPr>
          <w:sz w:val="24"/>
          <w:lang w:val="en-GB"/>
        </w:rPr>
        <w:t>4.</w:t>
      </w:r>
      <w:r w:rsidRPr="008974EE">
        <w:rPr>
          <w:sz w:val="24"/>
          <w:lang w:val="en-GB"/>
        </w:rPr>
        <w:tab/>
        <w:t xml:space="preserve">Savvas, D. and F. Lenz, 1996. Influence of </w:t>
      </w:r>
      <w:proofErr w:type="spellStart"/>
      <w:r w:rsidRPr="008974EE">
        <w:rPr>
          <w:sz w:val="24"/>
          <w:lang w:val="en-GB"/>
        </w:rPr>
        <w:t>NaCl</w:t>
      </w:r>
      <w:proofErr w:type="spellEnd"/>
      <w:r w:rsidRPr="008974EE">
        <w:rPr>
          <w:sz w:val="24"/>
          <w:lang w:val="en-GB"/>
        </w:rPr>
        <w:t xml:space="preserve"> salinity on the mineral composition of </w:t>
      </w:r>
      <w:r w:rsidRPr="008974EE">
        <w:rPr>
          <w:sz w:val="24"/>
          <w:lang w:val="en-US"/>
        </w:rPr>
        <w:t>e</w:t>
      </w:r>
      <w:proofErr w:type="spellStart"/>
      <w:r w:rsidRPr="008974EE">
        <w:rPr>
          <w:sz w:val="24"/>
          <w:lang w:val="en-GB"/>
        </w:rPr>
        <w:t>ggplants</w:t>
      </w:r>
      <w:proofErr w:type="spellEnd"/>
      <w:r w:rsidRPr="008974EE">
        <w:rPr>
          <w:sz w:val="24"/>
          <w:lang w:val="en-GB"/>
        </w:rPr>
        <w:t xml:space="preserve"> in sand culture. </w:t>
      </w:r>
      <w:proofErr w:type="spellStart"/>
      <w:r w:rsidRPr="008974EE">
        <w:rPr>
          <w:sz w:val="24"/>
          <w:lang w:val="en-US"/>
        </w:rPr>
        <w:t>Angewandte</w:t>
      </w:r>
      <w:proofErr w:type="spellEnd"/>
      <w:r w:rsidRPr="008974EE">
        <w:rPr>
          <w:sz w:val="24"/>
          <w:lang w:val="en-US"/>
        </w:rPr>
        <w:t xml:space="preserve"> </w:t>
      </w:r>
      <w:proofErr w:type="spellStart"/>
      <w:r w:rsidRPr="008974EE">
        <w:rPr>
          <w:sz w:val="24"/>
          <w:lang w:val="en-US"/>
        </w:rPr>
        <w:t>Botanik</w:t>
      </w:r>
      <w:proofErr w:type="spellEnd"/>
      <w:r w:rsidRPr="008974EE">
        <w:rPr>
          <w:sz w:val="24"/>
          <w:lang w:val="en-US"/>
        </w:rPr>
        <w:t xml:space="preserve"> (Journal of Applied Botany) 70: 124-127.</w:t>
      </w:r>
    </w:p>
    <w:p w:rsidR="006736C6" w:rsidRPr="008974EE" w:rsidRDefault="006736C6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lang w:val="en-US"/>
        </w:rPr>
      </w:pPr>
      <w:r w:rsidRPr="008974EE">
        <w:rPr>
          <w:sz w:val="24"/>
          <w:lang w:val="en-GB"/>
        </w:rPr>
        <w:t xml:space="preserve">Savvas, D. and G. Manos, 1999. </w:t>
      </w:r>
      <w:r w:rsidRPr="008974EE">
        <w:rPr>
          <w:sz w:val="24"/>
          <w:lang w:val="en-US"/>
        </w:rPr>
        <w:t>Automated composition control of nutrient solution in soilless culture systems. Journal of Agricultural Engineering Research, 73: 29-33.</w:t>
      </w:r>
    </w:p>
    <w:p w:rsidR="006736C6" w:rsidRPr="008974EE" w:rsidRDefault="006736C6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</w:rPr>
      </w:pPr>
      <w:r w:rsidRPr="008974EE">
        <w:rPr>
          <w:sz w:val="24"/>
          <w:lang w:val="en-US"/>
        </w:rPr>
        <w:t xml:space="preserve">Savvas, D. and </w:t>
      </w:r>
      <w:r w:rsidR="00F350FA">
        <w:rPr>
          <w:sz w:val="24"/>
          <w:lang w:val="en-US"/>
        </w:rPr>
        <w:t>K</w:t>
      </w:r>
      <w:r w:rsidRPr="008974EE">
        <w:rPr>
          <w:sz w:val="24"/>
          <w:lang w:val="en-US"/>
        </w:rPr>
        <w:t xml:space="preserve">. Adamidis, 1999. </w:t>
      </w:r>
      <w:r w:rsidRPr="008974EE">
        <w:rPr>
          <w:sz w:val="24"/>
          <w:lang w:val="en-GB"/>
        </w:rPr>
        <w:t>Automated management of nutrient solutions based on target electrical conductivity, pH, and nutrient concentration ratios.</w:t>
      </w:r>
      <w:r w:rsidRPr="00506C5D">
        <w:rPr>
          <w:sz w:val="24"/>
          <w:lang w:val="en-GB"/>
        </w:rPr>
        <w:t xml:space="preserve"> Journal of Plant Nutrition</w:t>
      </w:r>
      <w:r w:rsidRPr="008974EE">
        <w:rPr>
          <w:sz w:val="24"/>
        </w:rPr>
        <w:t xml:space="preserve"> 22</w:t>
      </w:r>
      <w:r w:rsidR="00870EC1" w:rsidRPr="008974EE">
        <w:rPr>
          <w:sz w:val="24"/>
          <w:lang w:val="en-US"/>
        </w:rPr>
        <w:t>,</w:t>
      </w:r>
      <w:r w:rsidRPr="008974EE">
        <w:rPr>
          <w:sz w:val="24"/>
        </w:rPr>
        <w:t xml:space="preserve"> 1415-1432.</w:t>
      </w:r>
    </w:p>
    <w:p w:rsidR="006736C6" w:rsidRPr="008974EE" w:rsidRDefault="006736C6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</w:rPr>
      </w:pPr>
      <w:r w:rsidRPr="008974EE">
        <w:rPr>
          <w:sz w:val="24"/>
          <w:lang w:val="en-US"/>
        </w:rPr>
        <w:t xml:space="preserve">Savvas, D. and F. Lenz, 2000. </w:t>
      </w:r>
      <w:r w:rsidRPr="008974EE">
        <w:rPr>
          <w:sz w:val="24"/>
          <w:lang w:val="en-GB"/>
        </w:rPr>
        <w:t xml:space="preserve">Effects of </w:t>
      </w:r>
      <w:proofErr w:type="spellStart"/>
      <w:r w:rsidRPr="008974EE">
        <w:rPr>
          <w:sz w:val="24"/>
          <w:lang w:val="en-GB"/>
        </w:rPr>
        <w:t>NaCl</w:t>
      </w:r>
      <w:proofErr w:type="spellEnd"/>
      <w:r w:rsidRPr="008974EE">
        <w:rPr>
          <w:sz w:val="24"/>
          <w:lang w:val="en-GB"/>
        </w:rPr>
        <w:t xml:space="preserve"> or nutrient-induced salinity on growth, yield, and composition of eggplants grown in </w:t>
      </w:r>
      <w:proofErr w:type="spellStart"/>
      <w:r w:rsidRPr="008974EE">
        <w:rPr>
          <w:sz w:val="24"/>
          <w:lang w:val="en-GB"/>
        </w:rPr>
        <w:t>rockwool</w:t>
      </w:r>
      <w:proofErr w:type="spellEnd"/>
      <w:r w:rsidRPr="008974EE">
        <w:rPr>
          <w:sz w:val="24"/>
          <w:lang w:val="en-GB"/>
        </w:rPr>
        <w:t xml:space="preserve">. </w:t>
      </w:r>
      <w:r w:rsidRPr="008974EE">
        <w:rPr>
          <w:sz w:val="24"/>
        </w:rPr>
        <w:t>Scientia Horticulturae 84: 37-47.</w:t>
      </w:r>
    </w:p>
    <w:p w:rsidR="006736C6" w:rsidRPr="008974EE" w:rsidRDefault="006736C6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lang w:val="en-US"/>
        </w:rPr>
      </w:pPr>
      <w:r w:rsidRPr="008974EE">
        <w:rPr>
          <w:sz w:val="24"/>
          <w:lang w:val="en-US"/>
        </w:rPr>
        <w:t xml:space="preserve">Savvas, D. and F. Lenz, 2000. Response of eggplants grown in recirculating nutrient solution to salinity exerted prior to the start of harvesting. </w:t>
      </w:r>
      <w:r w:rsidRPr="008974EE">
        <w:rPr>
          <w:sz w:val="24"/>
        </w:rPr>
        <w:t xml:space="preserve">Journal of </w:t>
      </w:r>
      <w:r w:rsidRPr="008974EE">
        <w:rPr>
          <w:sz w:val="24"/>
          <w:lang w:val="en-US"/>
        </w:rPr>
        <w:t xml:space="preserve">Horticultural Science and Biotechnology, 75: 262-267. </w:t>
      </w:r>
    </w:p>
    <w:p w:rsidR="006736C6" w:rsidRPr="008974EE" w:rsidRDefault="006736C6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lang w:val="en-US"/>
        </w:rPr>
      </w:pPr>
      <w:proofErr w:type="spellStart"/>
      <w:r w:rsidRPr="008974EE">
        <w:rPr>
          <w:sz w:val="24"/>
          <w:lang w:val="en-US"/>
        </w:rPr>
        <w:t>Mavrogianopoulos</w:t>
      </w:r>
      <w:proofErr w:type="spellEnd"/>
      <w:r w:rsidRPr="008974EE">
        <w:rPr>
          <w:sz w:val="24"/>
          <w:lang w:val="en-US"/>
        </w:rPr>
        <w:t xml:space="preserve">, G., D. </w:t>
      </w:r>
      <w:r w:rsidRPr="008974EE">
        <w:rPr>
          <w:sz w:val="24"/>
          <w:lang w:val="en-GB"/>
        </w:rPr>
        <w:t>S</w:t>
      </w:r>
      <w:proofErr w:type="spellStart"/>
      <w:r w:rsidRPr="008974EE">
        <w:rPr>
          <w:sz w:val="24"/>
          <w:lang w:val="en-US"/>
        </w:rPr>
        <w:t>avvas</w:t>
      </w:r>
      <w:proofErr w:type="spellEnd"/>
      <w:r w:rsidRPr="008974EE">
        <w:rPr>
          <w:sz w:val="24"/>
          <w:lang w:val="en-US"/>
        </w:rPr>
        <w:t xml:space="preserve"> </w:t>
      </w:r>
      <w:r w:rsidRPr="008974EE">
        <w:rPr>
          <w:sz w:val="24"/>
          <w:lang w:val="en-GB"/>
        </w:rPr>
        <w:t>and V. V</w:t>
      </w:r>
      <w:proofErr w:type="spellStart"/>
      <w:r w:rsidRPr="008974EE">
        <w:rPr>
          <w:sz w:val="24"/>
          <w:lang w:val="en-US"/>
        </w:rPr>
        <w:t>ogli</w:t>
      </w:r>
      <w:proofErr w:type="spellEnd"/>
      <w:r w:rsidRPr="008974EE">
        <w:rPr>
          <w:sz w:val="24"/>
          <w:lang w:val="en-US"/>
        </w:rPr>
        <w:t xml:space="preserve">, 2002. </w:t>
      </w:r>
      <w:r w:rsidRPr="008974EE">
        <w:rPr>
          <w:sz w:val="24"/>
          <w:lang w:val="en-GB"/>
        </w:rPr>
        <w:t xml:space="preserve">Influence of </w:t>
      </w:r>
      <w:proofErr w:type="spellStart"/>
      <w:r w:rsidRPr="008974EE">
        <w:rPr>
          <w:sz w:val="24"/>
          <w:lang w:val="en-GB"/>
        </w:rPr>
        <w:t>NaCl</w:t>
      </w:r>
      <w:proofErr w:type="spellEnd"/>
      <w:r w:rsidRPr="008974EE">
        <w:rPr>
          <w:sz w:val="24"/>
          <w:lang w:val="en-GB"/>
        </w:rPr>
        <w:t>-salinity imposed to half of the root system of hydroponically grown tomato on growth, yield, and tissue mineral composition</w:t>
      </w:r>
      <w:r w:rsidRPr="008974EE">
        <w:rPr>
          <w:sz w:val="24"/>
          <w:lang w:val="en-US"/>
        </w:rPr>
        <w:t xml:space="preserve">. </w:t>
      </w:r>
      <w:r w:rsidRPr="008974EE">
        <w:rPr>
          <w:sz w:val="24"/>
        </w:rPr>
        <w:t xml:space="preserve">Journal of </w:t>
      </w:r>
      <w:proofErr w:type="spellStart"/>
      <w:r w:rsidRPr="008974EE">
        <w:rPr>
          <w:sz w:val="24"/>
        </w:rPr>
        <w:t>Horticultural</w:t>
      </w:r>
      <w:proofErr w:type="spellEnd"/>
      <w:r w:rsidRPr="008974EE">
        <w:rPr>
          <w:sz w:val="24"/>
        </w:rPr>
        <w:t xml:space="preserve"> Science </w:t>
      </w:r>
      <w:r w:rsidRPr="008974EE">
        <w:rPr>
          <w:sz w:val="24"/>
          <w:lang w:val="en-US"/>
        </w:rPr>
        <w:t xml:space="preserve">&amp; </w:t>
      </w:r>
      <w:proofErr w:type="spellStart"/>
      <w:r w:rsidRPr="008974EE">
        <w:rPr>
          <w:sz w:val="24"/>
        </w:rPr>
        <w:t>Biotechnology</w:t>
      </w:r>
      <w:proofErr w:type="spellEnd"/>
      <w:r w:rsidRPr="008974EE">
        <w:rPr>
          <w:sz w:val="24"/>
        </w:rPr>
        <w:t>, 7</w:t>
      </w:r>
      <w:r w:rsidRPr="008974EE">
        <w:rPr>
          <w:sz w:val="24"/>
          <w:lang w:val="en-US"/>
        </w:rPr>
        <w:t>7: 557-564.</w:t>
      </w:r>
    </w:p>
    <w:p w:rsidR="006736C6" w:rsidRPr="008974EE" w:rsidRDefault="006736C6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vertAlign w:val="superscript"/>
          <w:lang w:val="en-US"/>
        </w:rPr>
      </w:pPr>
      <w:r w:rsidRPr="008974EE">
        <w:rPr>
          <w:sz w:val="24"/>
          <w:lang w:val="en-US"/>
        </w:rPr>
        <w:lastRenderedPageBreak/>
        <w:t xml:space="preserve">Savvas, D., 2002. Automated replenishment of recycled greenhouse effluents with individual nutrients in hydroponics by means of two alternative models. </w:t>
      </w:r>
      <w:proofErr w:type="spellStart"/>
      <w:r w:rsidRPr="008974EE">
        <w:rPr>
          <w:sz w:val="24"/>
          <w:lang w:val="en-US"/>
        </w:rPr>
        <w:t>Biosystems</w:t>
      </w:r>
      <w:proofErr w:type="spellEnd"/>
      <w:r w:rsidRPr="008974EE">
        <w:rPr>
          <w:sz w:val="24"/>
          <w:lang w:val="en-US"/>
        </w:rPr>
        <w:t xml:space="preserve"> Engineering, 83: 225-236.</w:t>
      </w:r>
      <w:r w:rsidRPr="008974EE">
        <w:rPr>
          <w:sz w:val="24"/>
          <w:vertAlign w:val="superscript"/>
          <w:lang w:val="en-US"/>
        </w:rPr>
        <w:t xml:space="preserve"> </w:t>
      </w:r>
    </w:p>
    <w:p w:rsidR="006736C6" w:rsidRPr="008974EE" w:rsidRDefault="006736C6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vertAlign w:val="superscript"/>
          <w:lang w:val="en-US"/>
        </w:rPr>
      </w:pPr>
      <w:r w:rsidRPr="008974EE">
        <w:rPr>
          <w:sz w:val="24"/>
          <w:lang w:val="en-US"/>
        </w:rPr>
        <w:t xml:space="preserve">Savvas, D. and G. </w:t>
      </w:r>
      <w:proofErr w:type="spellStart"/>
      <w:r w:rsidRPr="008974EE">
        <w:rPr>
          <w:sz w:val="24"/>
          <w:lang w:val="en-US"/>
        </w:rPr>
        <w:t>Gizas</w:t>
      </w:r>
      <w:proofErr w:type="spellEnd"/>
      <w:r w:rsidRPr="008974EE">
        <w:rPr>
          <w:sz w:val="24"/>
          <w:lang w:val="en-US"/>
        </w:rPr>
        <w:t xml:space="preserve">, 2002. Response of </w:t>
      </w:r>
      <w:r w:rsidRPr="008974EE">
        <w:rPr>
          <w:sz w:val="24"/>
          <w:lang w:val="en-GB"/>
        </w:rPr>
        <w:t xml:space="preserve">hydroponically grown gerbera to nutrient solution recycling and different nutrient cation ratios. </w:t>
      </w:r>
      <w:r w:rsidRPr="008974EE">
        <w:rPr>
          <w:sz w:val="24"/>
        </w:rPr>
        <w:t>Scientia Horticulturae, 96: 267-280.</w:t>
      </w:r>
    </w:p>
    <w:p w:rsidR="006736C6" w:rsidRPr="008974EE" w:rsidRDefault="006736C6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vertAlign w:val="superscript"/>
          <w:lang w:val="en-US"/>
        </w:rPr>
      </w:pPr>
      <w:r w:rsidRPr="008974EE">
        <w:rPr>
          <w:sz w:val="24"/>
          <w:lang w:val="fr-FR"/>
        </w:rPr>
        <w:t xml:space="preserve">Savvas, D., G. Manos, A. </w:t>
      </w:r>
      <w:proofErr w:type="spellStart"/>
      <w:r w:rsidRPr="008974EE">
        <w:rPr>
          <w:sz w:val="24"/>
          <w:lang w:val="fr-FR"/>
        </w:rPr>
        <w:t>Kotsiras</w:t>
      </w:r>
      <w:proofErr w:type="spellEnd"/>
      <w:r w:rsidRPr="008974EE">
        <w:rPr>
          <w:sz w:val="24"/>
          <w:lang w:val="fr-FR"/>
        </w:rPr>
        <w:t xml:space="preserve">, and S. </w:t>
      </w:r>
      <w:proofErr w:type="spellStart"/>
      <w:r w:rsidRPr="008974EE">
        <w:rPr>
          <w:sz w:val="24"/>
          <w:lang w:val="fr-FR"/>
        </w:rPr>
        <w:t>Souvaliotis</w:t>
      </w:r>
      <w:proofErr w:type="spellEnd"/>
      <w:r w:rsidRPr="008974EE">
        <w:rPr>
          <w:sz w:val="24"/>
          <w:lang w:val="fr-FR"/>
        </w:rPr>
        <w:t xml:space="preserve">, 2002. </w:t>
      </w:r>
      <w:r w:rsidRPr="008974EE">
        <w:rPr>
          <w:sz w:val="24"/>
          <w:lang w:val="en-US"/>
        </w:rPr>
        <w:t xml:space="preserve">Effects of silicon and nutrient-induced salinity on yield, flower quality, and nutrient uptake of gerbera grown in a closed hydroponic system. Journal of Applied Botany, 76: 153-158. </w:t>
      </w:r>
    </w:p>
    <w:p w:rsidR="006736C6" w:rsidRPr="008974EE" w:rsidRDefault="006736C6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ind w:left="573" w:hanging="573"/>
        <w:jc w:val="both"/>
        <w:rPr>
          <w:sz w:val="24"/>
          <w:szCs w:val="28"/>
        </w:rPr>
      </w:pPr>
      <w:r w:rsidRPr="008974EE">
        <w:rPr>
          <w:sz w:val="24"/>
          <w:lang w:val="en-US"/>
        </w:rPr>
        <w:t xml:space="preserve">Savvas, D., V. </w:t>
      </w:r>
      <w:proofErr w:type="spellStart"/>
      <w:r w:rsidRPr="008974EE">
        <w:rPr>
          <w:sz w:val="24"/>
          <w:lang w:val="en-US"/>
        </w:rPr>
        <w:t>Karagianni</w:t>
      </w:r>
      <w:proofErr w:type="spellEnd"/>
      <w:r w:rsidRPr="008974EE">
        <w:rPr>
          <w:sz w:val="24"/>
          <w:lang w:val="en-US"/>
        </w:rPr>
        <w:t xml:space="preserve">, A. </w:t>
      </w:r>
      <w:proofErr w:type="spellStart"/>
      <w:r w:rsidRPr="008974EE">
        <w:rPr>
          <w:sz w:val="24"/>
          <w:lang w:val="en-US"/>
        </w:rPr>
        <w:t>Kotsiras</w:t>
      </w:r>
      <w:proofErr w:type="spellEnd"/>
      <w:r w:rsidRPr="008974EE">
        <w:rPr>
          <w:sz w:val="24"/>
          <w:lang w:val="en-US"/>
        </w:rPr>
        <w:t xml:space="preserve">, V. Demopoulos, </w:t>
      </w:r>
      <w:smartTag w:uri="urn:schemas-microsoft-com:office:smarttags" w:element="place">
        <w:r w:rsidRPr="008974EE">
          <w:rPr>
            <w:sz w:val="24"/>
            <w:lang w:val="en-US"/>
          </w:rPr>
          <w:t>I.</w:t>
        </w:r>
      </w:smartTag>
      <w:r w:rsidRPr="008974EE">
        <w:rPr>
          <w:sz w:val="24"/>
          <w:lang w:val="en-US"/>
        </w:rPr>
        <w:t xml:space="preserve"> </w:t>
      </w:r>
      <w:proofErr w:type="spellStart"/>
      <w:r w:rsidRPr="008974EE">
        <w:rPr>
          <w:sz w:val="24"/>
          <w:lang w:val="en-US"/>
        </w:rPr>
        <w:t>Karkamisi</w:t>
      </w:r>
      <w:proofErr w:type="spellEnd"/>
      <w:r w:rsidRPr="008974EE">
        <w:rPr>
          <w:sz w:val="24"/>
          <w:lang w:val="en-US"/>
        </w:rPr>
        <w:t xml:space="preserve"> and P. </w:t>
      </w:r>
      <w:proofErr w:type="spellStart"/>
      <w:r w:rsidRPr="008974EE">
        <w:rPr>
          <w:sz w:val="24"/>
          <w:lang w:val="en-US"/>
        </w:rPr>
        <w:t>Pakou</w:t>
      </w:r>
      <w:proofErr w:type="spellEnd"/>
      <w:r w:rsidRPr="008974EE">
        <w:rPr>
          <w:sz w:val="24"/>
          <w:lang w:val="en-US"/>
        </w:rPr>
        <w:t>, 2003. Interactions between ammonium and pH of the nutrient solution supplied to gerbera (</w:t>
      </w:r>
      <w:r w:rsidRPr="008974EE">
        <w:rPr>
          <w:i/>
          <w:sz w:val="24"/>
          <w:lang w:val="en-US"/>
        </w:rPr>
        <w:t xml:space="preserve">Gerbera </w:t>
      </w:r>
      <w:proofErr w:type="spellStart"/>
      <w:r w:rsidRPr="008974EE">
        <w:rPr>
          <w:i/>
          <w:sz w:val="24"/>
          <w:lang w:val="en-US"/>
        </w:rPr>
        <w:t>jamesonii</w:t>
      </w:r>
      <w:proofErr w:type="spellEnd"/>
      <w:r w:rsidRPr="008974EE">
        <w:rPr>
          <w:sz w:val="24"/>
          <w:lang w:val="en-US"/>
        </w:rPr>
        <w:t>) grown in soilless culture. Plant and Soil, 254: 393-402.</w:t>
      </w:r>
    </w:p>
    <w:p w:rsidR="006736C6" w:rsidRPr="008974EE" w:rsidRDefault="006736C6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ind w:left="573" w:hanging="573"/>
        <w:jc w:val="both"/>
        <w:rPr>
          <w:color w:val="000000"/>
          <w:sz w:val="32"/>
          <w:szCs w:val="32"/>
        </w:rPr>
      </w:pPr>
      <w:proofErr w:type="spellStart"/>
      <w:r w:rsidRPr="006B4159">
        <w:rPr>
          <w:sz w:val="24"/>
          <w:szCs w:val="24"/>
          <w:lang w:val="en-US"/>
        </w:rPr>
        <w:t>Akl</w:t>
      </w:r>
      <w:proofErr w:type="spellEnd"/>
      <w:r w:rsidRPr="006B4159">
        <w:rPr>
          <w:sz w:val="24"/>
          <w:szCs w:val="24"/>
          <w:lang w:val="en-US"/>
        </w:rPr>
        <w:t xml:space="preserve">, I.A., D. Savvas, N. </w:t>
      </w:r>
      <w:proofErr w:type="spellStart"/>
      <w:r w:rsidRPr="006B4159">
        <w:rPr>
          <w:sz w:val="24"/>
          <w:szCs w:val="24"/>
          <w:lang w:val="en-US"/>
        </w:rPr>
        <w:t>Papadantonakis</w:t>
      </w:r>
      <w:proofErr w:type="spellEnd"/>
      <w:r w:rsidRPr="006B4159">
        <w:rPr>
          <w:sz w:val="24"/>
          <w:szCs w:val="24"/>
          <w:lang w:val="en-US"/>
        </w:rPr>
        <w:t xml:space="preserve">, N. </w:t>
      </w:r>
      <w:proofErr w:type="spellStart"/>
      <w:r w:rsidRPr="006B4159">
        <w:rPr>
          <w:sz w:val="24"/>
          <w:szCs w:val="24"/>
          <w:lang w:val="en-US"/>
        </w:rPr>
        <w:t>Lydakis-Simantiris</w:t>
      </w:r>
      <w:proofErr w:type="spellEnd"/>
      <w:r w:rsidRPr="006B4159">
        <w:rPr>
          <w:sz w:val="24"/>
          <w:szCs w:val="24"/>
          <w:lang w:val="en-US"/>
        </w:rPr>
        <w:t xml:space="preserve">, P. Kefalas, 2003. </w:t>
      </w:r>
      <w:r w:rsidRPr="008974EE">
        <w:rPr>
          <w:sz w:val="24"/>
          <w:szCs w:val="24"/>
          <w:lang w:val="en-GB"/>
        </w:rPr>
        <w:t xml:space="preserve">Influence of ammonium to total nitrogen supply ratio on growth, yield and fruit quality of tomato grown in a closed hydroponic system. </w:t>
      </w:r>
      <w:r w:rsidRPr="008974EE">
        <w:rPr>
          <w:sz w:val="24"/>
          <w:szCs w:val="24"/>
        </w:rPr>
        <w:t xml:space="preserve">European Journal of </w:t>
      </w:r>
      <w:proofErr w:type="spellStart"/>
      <w:r w:rsidRPr="008974EE">
        <w:rPr>
          <w:sz w:val="24"/>
          <w:szCs w:val="24"/>
        </w:rPr>
        <w:t>Horticultural</w:t>
      </w:r>
      <w:proofErr w:type="spellEnd"/>
      <w:r w:rsidRPr="008974EE">
        <w:rPr>
          <w:sz w:val="24"/>
          <w:szCs w:val="24"/>
        </w:rPr>
        <w:t xml:space="preserve"> Science</w:t>
      </w:r>
      <w:r w:rsidRPr="008974EE">
        <w:rPr>
          <w:sz w:val="24"/>
          <w:szCs w:val="24"/>
          <w:lang w:val="en-US"/>
        </w:rPr>
        <w:t>, 68: 204-211.</w:t>
      </w:r>
    </w:p>
    <w:p w:rsidR="006736C6" w:rsidRPr="008974EE" w:rsidRDefault="006736C6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ind w:left="573" w:hanging="573"/>
        <w:jc w:val="both"/>
        <w:rPr>
          <w:sz w:val="24"/>
          <w:szCs w:val="24"/>
        </w:rPr>
      </w:pPr>
      <w:proofErr w:type="spellStart"/>
      <w:r w:rsidRPr="008974EE">
        <w:rPr>
          <w:sz w:val="24"/>
          <w:szCs w:val="24"/>
          <w:lang w:val="fr-FR"/>
        </w:rPr>
        <w:t>Karras</w:t>
      </w:r>
      <w:proofErr w:type="spellEnd"/>
      <w:r w:rsidRPr="008974EE">
        <w:rPr>
          <w:sz w:val="24"/>
          <w:szCs w:val="24"/>
          <w:lang w:val="fr-FR"/>
        </w:rPr>
        <w:t xml:space="preserve">, G., D. Savvas, G. </w:t>
      </w:r>
      <w:proofErr w:type="spellStart"/>
      <w:r w:rsidRPr="008974EE">
        <w:rPr>
          <w:sz w:val="24"/>
          <w:szCs w:val="24"/>
          <w:lang w:val="fr-FR"/>
        </w:rPr>
        <w:t>Patakioutas</w:t>
      </w:r>
      <w:proofErr w:type="spellEnd"/>
      <w:r w:rsidRPr="008974EE">
        <w:rPr>
          <w:sz w:val="24"/>
          <w:szCs w:val="24"/>
          <w:lang w:val="fr-FR"/>
        </w:rPr>
        <w:t xml:space="preserve">, P. </w:t>
      </w:r>
      <w:proofErr w:type="spellStart"/>
      <w:r w:rsidRPr="008974EE">
        <w:rPr>
          <w:sz w:val="24"/>
          <w:szCs w:val="24"/>
          <w:lang w:val="fr-FR"/>
        </w:rPr>
        <w:t>Pomonis</w:t>
      </w:r>
      <w:proofErr w:type="spellEnd"/>
      <w:r w:rsidRPr="008974EE">
        <w:rPr>
          <w:sz w:val="24"/>
          <w:szCs w:val="24"/>
          <w:lang w:val="fr-FR"/>
        </w:rPr>
        <w:t xml:space="preserve">, T. </w:t>
      </w:r>
      <w:proofErr w:type="spellStart"/>
      <w:r w:rsidRPr="008974EE">
        <w:rPr>
          <w:sz w:val="24"/>
          <w:szCs w:val="24"/>
          <w:lang w:val="fr-FR"/>
        </w:rPr>
        <w:t>Albanis</w:t>
      </w:r>
      <w:proofErr w:type="spellEnd"/>
      <w:r w:rsidRPr="008974EE">
        <w:rPr>
          <w:sz w:val="24"/>
          <w:szCs w:val="24"/>
          <w:lang w:val="fr-FR"/>
        </w:rPr>
        <w:t xml:space="preserve">, 2005. </w:t>
      </w:r>
      <w:r w:rsidRPr="008974EE">
        <w:rPr>
          <w:color w:val="000000"/>
          <w:sz w:val="24"/>
          <w:szCs w:val="24"/>
          <w:lang w:val="en-US"/>
        </w:rPr>
        <w:t xml:space="preserve">Fate of </w:t>
      </w:r>
      <w:proofErr w:type="spellStart"/>
      <w:r w:rsidRPr="008974EE">
        <w:rPr>
          <w:color w:val="000000"/>
          <w:sz w:val="24"/>
          <w:szCs w:val="24"/>
          <w:lang w:val="en-US"/>
        </w:rPr>
        <w:t>metalaxyl</w:t>
      </w:r>
      <w:proofErr w:type="spellEnd"/>
      <w:r w:rsidRPr="008974EE">
        <w:rPr>
          <w:color w:val="000000"/>
          <w:sz w:val="24"/>
          <w:szCs w:val="24"/>
          <w:lang w:val="en-US"/>
        </w:rPr>
        <w:t xml:space="preserve"> applied in nutrient solution to gerbera (</w:t>
      </w:r>
      <w:r w:rsidRPr="008974EE">
        <w:rPr>
          <w:i/>
          <w:color w:val="000000"/>
          <w:sz w:val="24"/>
          <w:szCs w:val="24"/>
          <w:lang w:val="en-US"/>
        </w:rPr>
        <w:t xml:space="preserve">Gerbera </w:t>
      </w:r>
      <w:proofErr w:type="spellStart"/>
      <w:r w:rsidRPr="008974EE">
        <w:rPr>
          <w:i/>
          <w:color w:val="000000"/>
          <w:sz w:val="24"/>
          <w:szCs w:val="24"/>
          <w:lang w:val="en-US"/>
        </w:rPr>
        <w:t>jamesonii</w:t>
      </w:r>
      <w:proofErr w:type="spellEnd"/>
      <w:r w:rsidRPr="008974EE">
        <w:rPr>
          <w:color w:val="000000"/>
          <w:sz w:val="24"/>
          <w:szCs w:val="24"/>
          <w:lang w:val="en-US"/>
        </w:rPr>
        <w:t xml:space="preserve">) grown in a closed hydroponic system. </w:t>
      </w:r>
      <w:r w:rsidRPr="008974EE">
        <w:rPr>
          <w:sz w:val="24"/>
        </w:rPr>
        <w:t xml:space="preserve">Journal of </w:t>
      </w:r>
      <w:proofErr w:type="spellStart"/>
      <w:r w:rsidRPr="008974EE">
        <w:rPr>
          <w:sz w:val="24"/>
        </w:rPr>
        <w:t>Horticultural</w:t>
      </w:r>
      <w:proofErr w:type="spellEnd"/>
      <w:r w:rsidRPr="008974EE">
        <w:rPr>
          <w:sz w:val="24"/>
        </w:rPr>
        <w:t xml:space="preserve"> Science </w:t>
      </w:r>
      <w:r w:rsidRPr="008974EE">
        <w:rPr>
          <w:sz w:val="24"/>
          <w:lang w:val="en-US"/>
        </w:rPr>
        <w:t xml:space="preserve">&amp; </w:t>
      </w:r>
      <w:proofErr w:type="spellStart"/>
      <w:r w:rsidRPr="008974EE">
        <w:rPr>
          <w:sz w:val="24"/>
        </w:rPr>
        <w:t>Biotechnology</w:t>
      </w:r>
      <w:proofErr w:type="spellEnd"/>
      <w:r w:rsidRPr="008974EE">
        <w:rPr>
          <w:sz w:val="24"/>
        </w:rPr>
        <w:t>, 80: 111-115.</w:t>
      </w:r>
    </w:p>
    <w:p w:rsidR="006736C6" w:rsidRPr="008974EE" w:rsidRDefault="006736C6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ind w:left="573" w:hanging="573"/>
        <w:jc w:val="both"/>
        <w:rPr>
          <w:b/>
          <w:sz w:val="24"/>
          <w:szCs w:val="24"/>
          <w:lang w:val="en-US"/>
        </w:rPr>
      </w:pPr>
      <w:proofErr w:type="spellStart"/>
      <w:r w:rsidRPr="00FA0662">
        <w:rPr>
          <w:sz w:val="24"/>
          <w:szCs w:val="24"/>
          <w:lang w:val="en-US"/>
        </w:rPr>
        <w:t>L</w:t>
      </w:r>
      <w:r w:rsidRPr="008974EE">
        <w:rPr>
          <w:sz w:val="24"/>
          <w:szCs w:val="24"/>
          <w:lang w:val="en-US"/>
        </w:rPr>
        <w:t>y</w:t>
      </w:r>
      <w:r w:rsidRPr="00FA0662">
        <w:rPr>
          <w:sz w:val="24"/>
          <w:szCs w:val="24"/>
          <w:lang w:val="en-US"/>
        </w:rPr>
        <w:t>koskoufis</w:t>
      </w:r>
      <w:proofErr w:type="spellEnd"/>
      <w:r w:rsidRPr="00B71546">
        <w:rPr>
          <w:sz w:val="24"/>
          <w:szCs w:val="24"/>
          <w:lang w:val="en-US"/>
        </w:rPr>
        <w:t xml:space="preserve">, </w:t>
      </w:r>
      <w:r w:rsidRPr="00FA0662">
        <w:rPr>
          <w:sz w:val="24"/>
          <w:szCs w:val="24"/>
          <w:lang w:val="en-US"/>
        </w:rPr>
        <w:t>I</w:t>
      </w:r>
      <w:r w:rsidRPr="00B71546">
        <w:rPr>
          <w:sz w:val="24"/>
          <w:szCs w:val="24"/>
          <w:lang w:val="en-US"/>
        </w:rPr>
        <w:t>.</w:t>
      </w:r>
      <w:r w:rsidRPr="00FA0662">
        <w:rPr>
          <w:sz w:val="24"/>
          <w:szCs w:val="24"/>
          <w:lang w:val="en-US"/>
        </w:rPr>
        <w:t>H</w:t>
      </w:r>
      <w:r w:rsidRPr="00B71546">
        <w:rPr>
          <w:sz w:val="24"/>
          <w:szCs w:val="24"/>
          <w:lang w:val="en-US"/>
        </w:rPr>
        <w:t xml:space="preserve">., </w:t>
      </w:r>
      <w:r w:rsidRPr="00FA0662">
        <w:rPr>
          <w:sz w:val="24"/>
          <w:szCs w:val="24"/>
          <w:lang w:val="en-US"/>
        </w:rPr>
        <w:t>D</w:t>
      </w:r>
      <w:r w:rsidRPr="00B71546">
        <w:rPr>
          <w:sz w:val="24"/>
          <w:szCs w:val="24"/>
          <w:lang w:val="en-US"/>
        </w:rPr>
        <w:t xml:space="preserve">. </w:t>
      </w:r>
      <w:r w:rsidRPr="00FA0662">
        <w:rPr>
          <w:sz w:val="24"/>
          <w:szCs w:val="24"/>
          <w:lang w:val="en-US"/>
        </w:rPr>
        <w:t>Savvas</w:t>
      </w:r>
      <w:r w:rsidRPr="00B71546">
        <w:rPr>
          <w:sz w:val="24"/>
          <w:szCs w:val="24"/>
          <w:lang w:val="en-US"/>
        </w:rPr>
        <w:t xml:space="preserve">, </w:t>
      </w:r>
      <w:r w:rsidRPr="00FA0662">
        <w:rPr>
          <w:sz w:val="24"/>
          <w:szCs w:val="24"/>
          <w:lang w:val="en-US"/>
        </w:rPr>
        <w:t>G</w:t>
      </w:r>
      <w:r w:rsidRPr="00B71546">
        <w:rPr>
          <w:sz w:val="24"/>
          <w:szCs w:val="24"/>
          <w:lang w:val="en-US"/>
        </w:rPr>
        <w:t xml:space="preserve">. </w:t>
      </w:r>
      <w:proofErr w:type="spellStart"/>
      <w:r w:rsidRPr="00FA0662">
        <w:rPr>
          <w:sz w:val="24"/>
          <w:szCs w:val="24"/>
          <w:lang w:val="en-US"/>
        </w:rPr>
        <w:t>Mavrogianopoulos</w:t>
      </w:r>
      <w:proofErr w:type="spellEnd"/>
      <w:r w:rsidRPr="00B71546">
        <w:rPr>
          <w:sz w:val="24"/>
          <w:szCs w:val="24"/>
          <w:lang w:val="en-US"/>
        </w:rPr>
        <w:t xml:space="preserve">, 2005. </w:t>
      </w:r>
      <w:r w:rsidRPr="008974EE">
        <w:rPr>
          <w:sz w:val="24"/>
          <w:szCs w:val="24"/>
          <w:lang w:val="en-GB"/>
        </w:rPr>
        <w:t>Growth, gas exchange, and nutrient status in pepper (</w:t>
      </w:r>
      <w:r w:rsidRPr="008974EE">
        <w:rPr>
          <w:i/>
          <w:sz w:val="24"/>
          <w:szCs w:val="24"/>
          <w:lang w:val="en-GB"/>
        </w:rPr>
        <w:t>Capsicum annum</w:t>
      </w:r>
      <w:r w:rsidRPr="008974EE">
        <w:rPr>
          <w:sz w:val="24"/>
          <w:szCs w:val="24"/>
          <w:lang w:val="en-GB"/>
        </w:rPr>
        <w:t xml:space="preserve"> L.) grown in recirculating nutrient solution as affected by salinity imposed to half of the root system. </w:t>
      </w:r>
      <w:r w:rsidRPr="008974EE">
        <w:rPr>
          <w:sz w:val="24"/>
          <w:szCs w:val="24"/>
        </w:rPr>
        <w:t xml:space="preserve">Scientia Horticulturae, </w:t>
      </w:r>
      <w:r w:rsidRPr="008974EE">
        <w:rPr>
          <w:sz w:val="24"/>
          <w:szCs w:val="24"/>
          <w:lang w:val="en-US"/>
        </w:rPr>
        <w:t>106: 147-161.</w:t>
      </w:r>
    </w:p>
    <w:p w:rsidR="006736C6" w:rsidRPr="008974EE" w:rsidRDefault="006736C6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szCs w:val="24"/>
        </w:rPr>
      </w:pPr>
      <w:r w:rsidRPr="008974EE">
        <w:rPr>
          <w:sz w:val="24"/>
          <w:szCs w:val="24"/>
          <w:lang w:val="en-GB"/>
        </w:rPr>
        <w:t xml:space="preserve">Savvas, D., A. </w:t>
      </w:r>
      <w:proofErr w:type="spellStart"/>
      <w:r w:rsidRPr="008974EE">
        <w:rPr>
          <w:sz w:val="24"/>
          <w:szCs w:val="24"/>
          <w:lang w:val="en-GB"/>
        </w:rPr>
        <w:t>Kotsiras</w:t>
      </w:r>
      <w:proofErr w:type="spellEnd"/>
      <w:r w:rsidRPr="008974EE">
        <w:rPr>
          <w:sz w:val="24"/>
          <w:szCs w:val="24"/>
          <w:lang w:val="en-GB"/>
        </w:rPr>
        <w:t xml:space="preserve">, G. </w:t>
      </w:r>
      <w:proofErr w:type="spellStart"/>
      <w:r w:rsidRPr="008974EE">
        <w:rPr>
          <w:sz w:val="24"/>
          <w:szCs w:val="24"/>
          <w:lang w:val="en-GB"/>
        </w:rPr>
        <w:t>Meletiou</w:t>
      </w:r>
      <w:proofErr w:type="spellEnd"/>
      <w:r w:rsidRPr="008974EE">
        <w:rPr>
          <w:sz w:val="24"/>
          <w:szCs w:val="24"/>
          <w:lang w:val="en-GB"/>
        </w:rPr>
        <w:t xml:space="preserve">, S. </w:t>
      </w:r>
      <w:proofErr w:type="spellStart"/>
      <w:r w:rsidRPr="008974EE">
        <w:rPr>
          <w:sz w:val="24"/>
          <w:szCs w:val="24"/>
          <w:lang w:val="en-GB"/>
        </w:rPr>
        <w:t>Margariti</w:t>
      </w:r>
      <w:proofErr w:type="spellEnd"/>
      <w:r w:rsidRPr="008974EE">
        <w:rPr>
          <w:sz w:val="24"/>
          <w:szCs w:val="24"/>
          <w:lang w:val="en-GB"/>
        </w:rPr>
        <w:t xml:space="preserve">, </w:t>
      </w:r>
      <w:smartTag w:uri="urn:schemas-microsoft-com:office:smarttags" w:element="place">
        <w:r w:rsidRPr="008974EE">
          <w:rPr>
            <w:sz w:val="24"/>
            <w:szCs w:val="24"/>
            <w:lang w:val="en-GB"/>
          </w:rPr>
          <w:t>I.</w:t>
        </w:r>
      </w:smartTag>
      <w:r w:rsidRPr="008974EE">
        <w:rPr>
          <w:sz w:val="24"/>
          <w:szCs w:val="24"/>
          <w:lang w:val="en-GB"/>
        </w:rPr>
        <w:t xml:space="preserve"> Tsirogiannis, 2005. </w:t>
      </w:r>
      <w:r w:rsidRPr="008974EE">
        <w:rPr>
          <w:sz w:val="24"/>
          <w:szCs w:val="24"/>
          <w:lang w:val="en-US"/>
        </w:rPr>
        <w:t xml:space="preserve">Modeling the relationship between water uptake by cucumber and </w:t>
      </w:r>
      <w:proofErr w:type="spellStart"/>
      <w:r w:rsidRPr="008974EE">
        <w:rPr>
          <w:sz w:val="24"/>
          <w:szCs w:val="24"/>
          <w:lang w:val="en-US"/>
        </w:rPr>
        <w:t>NaCl</w:t>
      </w:r>
      <w:proofErr w:type="spellEnd"/>
      <w:r w:rsidRPr="008974EE">
        <w:rPr>
          <w:sz w:val="24"/>
          <w:szCs w:val="24"/>
          <w:lang w:val="en-US"/>
        </w:rPr>
        <w:t xml:space="preserve"> accumulation in a closed hydroponic system. </w:t>
      </w:r>
      <w:proofErr w:type="spellStart"/>
      <w:r w:rsidRPr="008974EE">
        <w:rPr>
          <w:sz w:val="24"/>
          <w:szCs w:val="24"/>
          <w:lang w:val="en-US"/>
        </w:rPr>
        <w:t>HortScience</w:t>
      </w:r>
      <w:proofErr w:type="spellEnd"/>
      <w:r w:rsidRPr="008974EE">
        <w:rPr>
          <w:sz w:val="24"/>
          <w:szCs w:val="24"/>
          <w:lang w:val="en-US"/>
        </w:rPr>
        <w:t>, 40: 802-807.</w:t>
      </w:r>
    </w:p>
    <w:p w:rsidR="006736C6" w:rsidRPr="008974EE" w:rsidRDefault="006736C6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ind w:left="573" w:hanging="573"/>
        <w:jc w:val="both"/>
        <w:rPr>
          <w:lang w:val="en-GB"/>
        </w:rPr>
      </w:pPr>
      <w:r w:rsidRPr="006B4159">
        <w:rPr>
          <w:sz w:val="24"/>
          <w:szCs w:val="24"/>
          <w:lang w:val="en-US"/>
        </w:rPr>
        <w:t xml:space="preserve">Savvas, D., V.A. Pappa, A. </w:t>
      </w:r>
      <w:proofErr w:type="spellStart"/>
      <w:r w:rsidRPr="006B4159">
        <w:rPr>
          <w:sz w:val="24"/>
          <w:szCs w:val="24"/>
          <w:lang w:val="en-US"/>
        </w:rPr>
        <w:t>Kotsiras</w:t>
      </w:r>
      <w:proofErr w:type="spellEnd"/>
      <w:r w:rsidRPr="006B4159">
        <w:rPr>
          <w:sz w:val="24"/>
          <w:szCs w:val="24"/>
          <w:lang w:val="en-US"/>
        </w:rPr>
        <w:t xml:space="preserve">, G. </w:t>
      </w:r>
      <w:proofErr w:type="spellStart"/>
      <w:r w:rsidRPr="006B4159">
        <w:rPr>
          <w:sz w:val="24"/>
          <w:szCs w:val="24"/>
          <w:lang w:val="en-US"/>
        </w:rPr>
        <w:t>Gizas</w:t>
      </w:r>
      <w:proofErr w:type="spellEnd"/>
      <w:r w:rsidRPr="006B4159">
        <w:rPr>
          <w:sz w:val="24"/>
          <w:szCs w:val="24"/>
          <w:lang w:val="en-US"/>
        </w:rPr>
        <w:t>,</w:t>
      </w:r>
      <w:r w:rsidRPr="006B4159">
        <w:rPr>
          <w:sz w:val="24"/>
          <w:szCs w:val="24"/>
          <w:vertAlign w:val="superscript"/>
          <w:lang w:val="en-US"/>
        </w:rPr>
        <w:t xml:space="preserve"> </w:t>
      </w:r>
      <w:r w:rsidRPr="006B4159">
        <w:rPr>
          <w:sz w:val="24"/>
          <w:szCs w:val="24"/>
          <w:lang w:val="en-US"/>
        </w:rPr>
        <w:t xml:space="preserve">2005. </w:t>
      </w:r>
      <w:proofErr w:type="spellStart"/>
      <w:r w:rsidRPr="008974EE">
        <w:rPr>
          <w:sz w:val="24"/>
          <w:szCs w:val="24"/>
          <w:lang w:val="en-US"/>
        </w:rPr>
        <w:t>NaCl</w:t>
      </w:r>
      <w:proofErr w:type="spellEnd"/>
      <w:r w:rsidRPr="008974EE">
        <w:rPr>
          <w:sz w:val="24"/>
          <w:szCs w:val="24"/>
          <w:lang w:val="en-US"/>
        </w:rPr>
        <w:t xml:space="preserve"> accumulation in a cucumber crop grown in a completely closed hydroponic system as influenced by </w:t>
      </w:r>
      <w:proofErr w:type="spellStart"/>
      <w:r w:rsidRPr="008974EE">
        <w:rPr>
          <w:sz w:val="24"/>
          <w:szCs w:val="24"/>
          <w:lang w:val="en-US"/>
        </w:rPr>
        <w:t>NaCl</w:t>
      </w:r>
      <w:proofErr w:type="spellEnd"/>
      <w:r w:rsidRPr="008974EE">
        <w:rPr>
          <w:sz w:val="24"/>
          <w:szCs w:val="24"/>
          <w:lang w:val="en-US"/>
        </w:rPr>
        <w:t xml:space="preserve"> concentration in irrigation water. </w:t>
      </w:r>
      <w:r w:rsidRPr="008974EE">
        <w:rPr>
          <w:sz w:val="24"/>
          <w:szCs w:val="24"/>
          <w:lang w:val="en-GB"/>
        </w:rPr>
        <w:t>European J</w:t>
      </w:r>
      <w:r w:rsidR="008974EE" w:rsidRPr="008974EE">
        <w:rPr>
          <w:sz w:val="24"/>
          <w:szCs w:val="24"/>
          <w:lang w:val="en-US"/>
        </w:rPr>
        <w:t>.</w:t>
      </w:r>
      <w:r w:rsidRPr="008974EE">
        <w:rPr>
          <w:sz w:val="24"/>
          <w:szCs w:val="24"/>
          <w:lang w:val="en-GB"/>
        </w:rPr>
        <w:t xml:space="preserve"> Hort</w:t>
      </w:r>
      <w:r w:rsidR="008974EE" w:rsidRPr="008974EE">
        <w:rPr>
          <w:sz w:val="24"/>
          <w:szCs w:val="24"/>
          <w:lang w:val="en-GB"/>
        </w:rPr>
        <w:t>.</w:t>
      </w:r>
      <w:r w:rsidRPr="008974EE">
        <w:rPr>
          <w:sz w:val="24"/>
          <w:szCs w:val="24"/>
          <w:lang w:val="en-GB"/>
        </w:rPr>
        <w:t xml:space="preserve"> Sci</w:t>
      </w:r>
      <w:r w:rsidR="008974EE" w:rsidRPr="008974EE">
        <w:rPr>
          <w:sz w:val="24"/>
          <w:szCs w:val="24"/>
          <w:lang w:val="en-GB"/>
        </w:rPr>
        <w:t>.</w:t>
      </w:r>
      <w:r w:rsidRPr="008974EE">
        <w:rPr>
          <w:sz w:val="24"/>
          <w:szCs w:val="24"/>
          <w:lang w:val="en-GB"/>
        </w:rPr>
        <w:t xml:space="preserve"> 70: 217-223</w:t>
      </w:r>
      <w:r w:rsidRPr="008974EE">
        <w:rPr>
          <w:sz w:val="24"/>
          <w:szCs w:val="24"/>
          <w:lang w:val="en-US"/>
        </w:rPr>
        <w:t>.</w:t>
      </w:r>
    </w:p>
    <w:p w:rsidR="006736C6" w:rsidRPr="008974EE" w:rsidRDefault="006736C6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szCs w:val="24"/>
        </w:rPr>
      </w:pPr>
      <w:proofErr w:type="spellStart"/>
      <w:r w:rsidRPr="008974EE">
        <w:rPr>
          <w:sz w:val="24"/>
          <w:szCs w:val="24"/>
          <w:lang w:val="en-GB"/>
        </w:rPr>
        <w:t>Tas</w:t>
      </w:r>
      <w:proofErr w:type="spellEnd"/>
      <w:r w:rsidRPr="008974EE">
        <w:rPr>
          <w:sz w:val="24"/>
          <w:szCs w:val="24"/>
          <w:lang w:val="en-GB"/>
        </w:rPr>
        <w:t xml:space="preserve">, G., </w:t>
      </w:r>
      <w:proofErr w:type="spellStart"/>
      <w:r w:rsidRPr="008974EE">
        <w:rPr>
          <w:sz w:val="24"/>
          <w:szCs w:val="24"/>
          <w:lang w:val="en-GB"/>
        </w:rPr>
        <w:t>Papadandonakis</w:t>
      </w:r>
      <w:proofErr w:type="spellEnd"/>
      <w:r w:rsidRPr="008974EE">
        <w:rPr>
          <w:sz w:val="24"/>
          <w:szCs w:val="24"/>
          <w:lang w:val="en-GB"/>
        </w:rPr>
        <w:t>, N., and Savvas, D., 2005. Responses of lettuce (</w:t>
      </w:r>
      <w:proofErr w:type="spellStart"/>
      <w:r w:rsidRPr="008974EE">
        <w:rPr>
          <w:sz w:val="24"/>
          <w:szCs w:val="24"/>
          <w:lang w:val="en-GB"/>
        </w:rPr>
        <w:t>Lactuca</w:t>
      </w:r>
      <w:proofErr w:type="spellEnd"/>
      <w:r w:rsidRPr="008974EE">
        <w:rPr>
          <w:sz w:val="24"/>
          <w:szCs w:val="24"/>
          <w:lang w:val="en-GB"/>
        </w:rPr>
        <w:t xml:space="preserve"> </w:t>
      </w:r>
      <w:proofErr w:type="spellStart"/>
      <w:r w:rsidRPr="008974EE">
        <w:rPr>
          <w:sz w:val="24"/>
          <w:szCs w:val="24"/>
          <w:lang w:val="en-GB"/>
        </w:rPr>
        <w:t>sativa</w:t>
      </w:r>
      <w:proofErr w:type="spellEnd"/>
      <w:r w:rsidRPr="008974EE">
        <w:rPr>
          <w:sz w:val="24"/>
          <w:szCs w:val="24"/>
          <w:lang w:val="en-GB"/>
        </w:rPr>
        <w:t xml:space="preserve"> L. var. </w:t>
      </w:r>
      <w:proofErr w:type="spellStart"/>
      <w:r w:rsidRPr="008974EE">
        <w:rPr>
          <w:sz w:val="24"/>
          <w:szCs w:val="24"/>
          <w:lang w:val="en-GB"/>
        </w:rPr>
        <w:t>longifolia</w:t>
      </w:r>
      <w:proofErr w:type="spellEnd"/>
      <w:r w:rsidRPr="008974EE">
        <w:rPr>
          <w:sz w:val="24"/>
          <w:szCs w:val="24"/>
          <w:lang w:val="en-GB"/>
        </w:rPr>
        <w:t xml:space="preserve">) grown in a closed hydroponic system to </w:t>
      </w:r>
      <w:proofErr w:type="spellStart"/>
      <w:r w:rsidRPr="008974EE">
        <w:rPr>
          <w:sz w:val="24"/>
          <w:szCs w:val="24"/>
          <w:lang w:val="en-GB"/>
        </w:rPr>
        <w:t>NaCl</w:t>
      </w:r>
      <w:proofErr w:type="spellEnd"/>
      <w:r w:rsidRPr="008974EE">
        <w:rPr>
          <w:sz w:val="24"/>
          <w:szCs w:val="24"/>
          <w:lang w:val="en-GB"/>
        </w:rPr>
        <w:t>-, or CaCl</w:t>
      </w:r>
      <w:r w:rsidRPr="008974EE">
        <w:rPr>
          <w:sz w:val="24"/>
          <w:szCs w:val="24"/>
          <w:vertAlign w:val="subscript"/>
          <w:lang w:val="en-GB"/>
        </w:rPr>
        <w:t>2</w:t>
      </w:r>
      <w:r w:rsidRPr="008974EE">
        <w:rPr>
          <w:sz w:val="24"/>
          <w:szCs w:val="24"/>
          <w:lang w:val="en-GB"/>
        </w:rPr>
        <w:t xml:space="preserve">-salinity. </w:t>
      </w:r>
      <w:r w:rsidRPr="008974EE">
        <w:rPr>
          <w:sz w:val="24"/>
          <w:szCs w:val="24"/>
        </w:rPr>
        <w:t>J</w:t>
      </w:r>
      <w:r w:rsidR="008974EE" w:rsidRPr="008974EE">
        <w:rPr>
          <w:sz w:val="24"/>
          <w:szCs w:val="24"/>
          <w:lang w:val="en-US"/>
        </w:rPr>
        <w:t>.</w:t>
      </w:r>
      <w:r w:rsidRPr="008974EE">
        <w:rPr>
          <w:sz w:val="24"/>
          <w:szCs w:val="24"/>
        </w:rPr>
        <w:t xml:space="preserve"> </w:t>
      </w:r>
      <w:proofErr w:type="spellStart"/>
      <w:r w:rsidRPr="008974EE">
        <w:rPr>
          <w:sz w:val="24"/>
          <w:szCs w:val="24"/>
        </w:rPr>
        <w:t>Applied</w:t>
      </w:r>
      <w:proofErr w:type="spellEnd"/>
      <w:r w:rsidRPr="008974EE">
        <w:rPr>
          <w:sz w:val="24"/>
          <w:szCs w:val="24"/>
        </w:rPr>
        <w:t xml:space="preserve"> </w:t>
      </w:r>
      <w:proofErr w:type="spellStart"/>
      <w:r w:rsidRPr="008974EE">
        <w:rPr>
          <w:sz w:val="24"/>
          <w:szCs w:val="24"/>
        </w:rPr>
        <w:t>Botany</w:t>
      </w:r>
      <w:proofErr w:type="spellEnd"/>
      <w:r w:rsidRPr="008974EE">
        <w:rPr>
          <w:sz w:val="24"/>
          <w:szCs w:val="24"/>
        </w:rPr>
        <w:t xml:space="preserve"> &amp; </w:t>
      </w:r>
      <w:proofErr w:type="spellStart"/>
      <w:r w:rsidRPr="008974EE">
        <w:rPr>
          <w:sz w:val="24"/>
          <w:szCs w:val="24"/>
        </w:rPr>
        <w:t>Food</w:t>
      </w:r>
      <w:proofErr w:type="spellEnd"/>
      <w:r w:rsidRPr="008974EE">
        <w:rPr>
          <w:sz w:val="24"/>
          <w:szCs w:val="24"/>
        </w:rPr>
        <w:t xml:space="preserve"> Quality, 79: 136-140. </w:t>
      </w:r>
    </w:p>
    <w:p w:rsidR="003D1B1F" w:rsidRPr="008974EE" w:rsidRDefault="003D1B1F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lang w:val="en-US"/>
        </w:rPr>
      </w:pPr>
      <w:proofErr w:type="spellStart"/>
      <w:r w:rsidRPr="008974EE">
        <w:rPr>
          <w:sz w:val="24"/>
          <w:lang w:val="en-US"/>
        </w:rPr>
        <w:lastRenderedPageBreak/>
        <w:t>Trajkova</w:t>
      </w:r>
      <w:proofErr w:type="spellEnd"/>
      <w:r w:rsidRPr="008974EE">
        <w:rPr>
          <w:sz w:val="24"/>
          <w:lang w:val="en-US"/>
        </w:rPr>
        <w:t xml:space="preserve">, F., N. </w:t>
      </w:r>
      <w:proofErr w:type="spellStart"/>
      <w:r w:rsidRPr="008974EE">
        <w:rPr>
          <w:sz w:val="24"/>
          <w:lang w:val="en-US"/>
        </w:rPr>
        <w:t>Papadandonakis</w:t>
      </w:r>
      <w:proofErr w:type="spellEnd"/>
      <w:r w:rsidRPr="008974EE">
        <w:rPr>
          <w:sz w:val="24"/>
          <w:lang w:val="en-US"/>
        </w:rPr>
        <w:t xml:space="preserve">, and D. Savvas, 2006. Comparative effects of </w:t>
      </w:r>
      <w:proofErr w:type="spellStart"/>
      <w:r w:rsidRPr="008974EE">
        <w:rPr>
          <w:sz w:val="24"/>
          <w:lang w:val="en-US"/>
        </w:rPr>
        <w:t>NaCl</w:t>
      </w:r>
      <w:proofErr w:type="spellEnd"/>
      <w:r w:rsidRPr="008974EE">
        <w:rPr>
          <w:sz w:val="24"/>
          <w:lang w:val="en-US"/>
        </w:rPr>
        <w:t>- and CaCl</w:t>
      </w:r>
      <w:r w:rsidRPr="008974EE">
        <w:rPr>
          <w:sz w:val="24"/>
          <w:szCs w:val="24"/>
          <w:vertAlign w:val="subscript"/>
          <w:lang w:val="en-US"/>
        </w:rPr>
        <w:t>2</w:t>
      </w:r>
      <w:r w:rsidRPr="008974EE">
        <w:rPr>
          <w:sz w:val="24"/>
          <w:lang w:val="en-US"/>
        </w:rPr>
        <w:t>-salinity on cucumber (</w:t>
      </w:r>
      <w:proofErr w:type="spellStart"/>
      <w:r w:rsidRPr="008974EE">
        <w:rPr>
          <w:i/>
          <w:sz w:val="24"/>
          <w:lang w:val="en-US"/>
        </w:rPr>
        <w:t>Cucumis</w:t>
      </w:r>
      <w:proofErr w:type="spellEnd"/>
      <w:r w:rsidRPr="008974EE">
        <w:rPr>
          <w:i/>
          <w:sz w:val="24"/>
          <w:lang w:val="en-US"/>
        </w:rPr>
        <w:t xml:space="preserve"> </w:t>
      </w:r>
      <w:proofErr w:type="spellStart"/>
      <w:r w:rsidRPr="008974EE">
        <w:rPr>
          <w:i/>
          <w:sz w:val="24"/>
          <w:lang w:val="en-US"/>
        </w:rPr>
        <w:t>sativus</w:t>
      </w:r>
      <w:proofErr w:type="spellEnd"/>
      <w:r w:rsidRPr="008974EE">
        <w:rPr>
          <w:sz w:val="24"/>
          <w:lang w:val="en-US"/>
        </w:rPr>
        <w:t xml:space="preserve"> L.) grown in a closed hydroponic system. </w:t>
      </w:r>
      <w:proofErr w:type="spellStart"/>
      <w:r w:rsidRPr="008974EE">
        <w:rPr>
          <w:sz w:val="24"/>
          <w:lang w:val="en-US"/>
        </w:rPr>
        <w:t>HortScience</w:t>
      </w:r>
      <w:proofErr w:type="spellEnd"/>
      <w:r w:rsidRPr="008974EE">
        <w:rPr>
          <w:sz w:val="24"/>
          <w:lang w:val="en-US"/>
        </w:rPr>
        <w:t xml:space="preserve"> 41: 437-441.</w:t>
      </w:r>
    </w:p>
    <w:p w:rsidR="003D1B1F" w:rsidRPr="008974EE" w:rsidRDefault="003D1B1F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szCs w:val="24"/>
          <w:vertAlign w:val="superscript"/>
        </w:rPr>
      </w:pPr>
      <w:r w:rsidRPr="008974EE">
        <w:rPr>
          <w:sz w:val="24"/>
          <w:szCs w:val="24"/>
          <w:lang w:val="en-GB"/>
        </w:rPr>
        <w:t xml:space="preserve">Savvas, D., </w:t>
      </w:r>
      <w:proofErr w:type="spellStart"/>
      <w:r w:rsidRPr="008974EE">
        <w:rPr>
          <w:sz w:val="24"/>
          <w:szCs w:val="24"/>
          <w:lang w:val="en-GB"/>
        </w:rPr>
        <w:t>Nasi</w:t>
      </w:r>
      <w:proofErr w:type="spellEnd"/>
      <w:r w:rsidRPr="008974EE">
        <w:rPr>
          <w:sz w:val="24"/>
          <w:szCs w:val="24"/>
          <w:lang w:val="en-GB"/>
        </w:rPr>
        <w:t xml:space="preserve">, E., </w:t>
      </w:r>
      <w:proofErr w:type="spellStart"/>
      <w:r w:rsidRPr="008974EE">
        <w:rPr>
          <w:sz w:val="24"/>
          <w:szCs w:val="24"/>
          <w:lang w:val="en-GB"/>
        </w:rPr>
        <w:t>Moustaka</w:t>
      </w:r>
      <w:proofErr w:type="spellEnd"/>
      <w:r w:rsidRPr="008974EE">
        <w:rPr>
          <w:sz w:val="24"/>
          <w:szCs w:val="24"/>
          <w:lang w:val="en-GB"/>
        </w:rPr>
        <w:t xml:space="preserve">, E., </w:t>
      </w:r>
      <w:proofErr w:type="spellStart"/>
      <w:r w:rsidRPr="008974EE">
        <w:rPr>
          <w:sz w:val="24"/>
          <w:szCs w:val="24"/>
          <w:lang w:val="en-GB"/>
        </w:rPr>
        <w:t>Mantzos</w:t>
      </w:r>
      <w:proofErr w:type="spellEnd"/>
      <w:r w:rsidRPr="008974EE">
        <w:rPr>
          <w:sz w:val="24"/>
          <w:szCs w:val="24"/>
          <w:lang w:val="en-GB"/>
        </w:rPr>
        <w:t xml:space="preserve">, N., Barouchas, P., </w:t>
      </w:r>
      <w:proofErr w:type="spellStart"/>
      <w:r w:rsidRPr="008974EE">
        <w:rPr>
          <w:sz w:val="24"/>
          <w:szCs w:val="24"/>
          <w:lang w:val="en-GB"/>
        </w:rPr>
        <w:t>Passam</w:t>
      </w:r>
      <w:proofErr w:type="spellEnd"/>
      <w:r w:rsidRPr="008974EE">
        <w:rPr>
          <w:sz w:val="24"/>
          <w:szCs w:val="24"/>
          <w:lang w:val="en-GB"/>
        </w:rPr>
        <w:t xml:space="preserve">, H.C., </w:t>
      </w:r>
      <w:proofErr w:type="spellStart"/>
      <w:r w:rsidRPr="008974EE">
        <w:rPr>
          <w:sz w:val="24"/>
          <w:szCs w:val="24"/>
          <w:lang w:val="en-GB"/>
        </w:rPr>
        <w:t>Olympios</w:t>
      </w:r>
      <w:proofErr w:type="spellEnd"/>
      <w:r w:rsidRPr="008974EE">
        <w:rPr>
          <w:sz w:val="24"/>
          <w:szCs w:val="24"/>
          <w:lang w:val="en-GB"/>
        </w:rPr>
        <w:t xml:space="preserve">, C., 2006. Effects of ammonium nitrogen on lettuce grown on pumice in a closed hydroponic system. </w:t>
      </w:r>
      <w:proofErr w:type="spellStart"/>
      <w:r w:rsidRPr="008974EE">
        <w:rPr>
          <w:sz w:val="24"/>
          <w:szCs w:val="24"/>
        </w:rPr>
        <w:t>HortScience</w:t>
      </w:r>
      <w:proofErr w:type="spellEnd"/>
      <w:r w:rsidRPr="008974EE">
        <w:rPr>
          <w:sz w:val="24"/>
          <w:szCs w:val="24"/>
        </w:rPr>
        <w:t xml:space="preserve"> 41: 1667-1673.</w:t>
      </w:r>
    </w:p>
    <w:p w:rsidR="003D1B1F" w:rsidRPr="008974EE" w:rsidRDefault="003D1B1F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b/>
          <w:sz w:val="24"/>
          <w:szCs w:val="24"/>
        </w:rPr>
      </w:pPr>
      <w:proofErr w:type="spellStart"/>
      <w:r w:rsidRPr="006B4159">
        <w:rPr>
          <w:sz w:val="24"/>
          <w:szCs w:val="24"/>
          <w:lang w:val="en-US"/>
        </w:rPr>
        <w:t>Karipidis</w:t>
      </w:r>
      <w:proofErr w:type="spellEnd"/>
      <w:r w:rsidRPr="006B4159">
        <w:rPr>
          <w:sz w:val="24"/>
          <w:szCs w:val="24"/>
          <w:lang w:val="en-US"/>
        </w:rPr>
        <w:t xml:space="preserve">, C., Olympios, C., </w:t>
      </w:r>
      <w:proofErr w:type="spellStart"/>
      <w:r w:rsidRPr="006B4159">
        <w:rPr>
          <w:sz w:val="24"/>
          <w:szCs w:val="24"/>
          <w:lang w:val="en-US"/>
        </w:rPr>
        <w:t>Passam</w:t>
      </w:r>
      <w:proofErr w:type="spellEnd"/>
      <w:r w:rsidRPr="006B4159">
        <w:rPr>
          <w:sz w:val="24"/>
          <w:szCs w:val="24"/>
          <w:lang w:val="en-US"/>
        </w:rPr>
        <w:t xml:space="preserve">, H.C., Savvas, D., 2007. </w:t>
      </w:r>
      <w:r w:rsidRPr="008974EE">
        <w:rPr>
          <w:sz w:val="24"/>
          <w:szCs w:val="24"/>
          <w:lang w:val="en-GB"/>
        </w:rPr>
        <w:t xml:space="preserve">Effect of moisture content of tomato pollen stored cryogenically on in vitro germination, fecundity and respiration during tuber growth. </w:t>
      </w:r>
      <w:r w:rsidRPr="008974EE">
        <w:rPr>
          <w:sz w:val="24"/>
          <w:szCs w:val="24"/>
        </w:rPr>
        <w:t xml:space="preserve">Journal of </w:t>
      </w:r>
      <w:proofErr w:type="spellStart"/>
      <w:r w:rsidRPr="008974EE">
        <w:rPr>
          <w:sz w:val="24"/>
          <w:szCs w:val="24"/>
        </w:rPr>
        <w:t>Horticultural</w:t>
      </w:r>
      <w:proofErr w:type="spellEnd"/>
      <w:r w:rsidRPr="008974EE">
        <w:rPr>
          <w:sz w:val="24"/>
          <w:szCs w:val="24"/>
        </w:rPr>
        <w:t xml:space="preserve"> Science </w:t>
      </w:r>
      <w:r w:rsidRPr="008974EE">
        <w:rPr>
          <w:sz w:val="24"/>
          <w:szCs w:val="24"/>
          <w:lang w:val="en-US"/>
        </w:rPr>
        <w:t xml:space="preserve">&amp; </w:t>
      </w:r>
      <w:proofErr w:type="spellStart"/>
      <w:r w:rsidRPr="008974EE">
        <w:rPr>
          <w:sz w:val="24"/>
          <w:szCs w:val="24"/>
        </w:rPr>
        <w:t>Biotechnology</w:t>
      </w:r>
      <w:proofErr w:type="spellEnd"/>
      <w:r w:rsidRPr="008974EE">
        <w:rPr>
          <w:sz w:val="24"/>
          <w:szCs w:val="24"/>
        </w:rPr>
        <w:t xml:space="preserve"> 82: 29-34.</w:t>
      </w:r>
    </w:p>
    <w:p w:rsidR="003D1B1F" w:rsidRPr="008974EE" w:rsidRDefault="003D1B1F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color w:val="0000FF"/>
          <w:lang w:val="en-GB"/>
        </w:rPr>
      </w:pPr>
      <w:r w:rsidRPr="008974EE">
        <w:rPr>
          <w:sz w:val="24"/>
          <w:szCs w:val="24"/>
          <w:lang w:val="en-GB"/>
        </w:rPr>
        <w:t xml:space="preserve">Savvas, D., </w:t>
      </w:r>
      <w:proofErr w:type="spellStart"/>
      <w:r w:rsidRPr="008974EE">
        <w:rPr>
          <w:sz w:val="24"/>
          <w:szCs w:val="24"/>
          <w:lang w:val="en-GB"/>
        </w:rPr>
        <w:t>Mantzos</w:t>
      </w:r>
      <w:proofErr w:type="spellEnd"/>
      <w:r w:rsidRPr="008974EE">
        <w:rPr>
          <w:sz w:val="24"/>
          <w:szCs w:val="24"/>
          <w:lang w:val="en-GB"/>
        </w:rPr>
        <w:t xml:space="preserve">, N., Barouchas, P., Tsirogiannis, </w:t>
      </w:r>
      <w:smartTag w:uri="urn:schemas-microsoft-com:office:smarttags" w:element="place">
        <w:r w:rsidRPr="008974EE">
          <w:rPr>
            <w:sz w:val="24"/>
            <w:szCs w:val="24"/>
            <w:lang w:val="en-GB"/>
          </w:rPr>
          <w:t>I.</w:t>
        </w:r>
      </w:smartTag>
      <w:r w:rsidRPr="008974EE">
        <w:rPr>
          <w:sz w:val="24"/>
          <w:szCs w:val="24"/>
          <w:lang w:val="en-GB"/>
        </w:rPr>
        <w:t xml:space="preserve">, Olympios, C., </w:t>
      </w:r>
      <w:proofErr w:type="spellStart"/>
      <w:r w:rsidRPr="008974EE">
        <w:rPr>
          <w:sz w:val="24"/>
          <w:szCs w:val="24"/>
          <w:lang w:val="en-GB"/>
        </w:rPr>
        <w:t>Passam</w:t>
      </w:r>
      <w:proofErr w:type="spellEnd"/>
      <w:r w:rsidRPr="008974EE">
        <w:rPr>
          <w:sz w:val="24"/>
          <w:szCs w:val="24"/>
          <w:lang w:val="en-GB"/>
        </w:rPr>
        <w:t>, H.C., 200</w:t>
      </w:r>
      <w:r w:rsidR="00870EC1" w:rsidRPr="008974EE">
        <w:rPr>
          <w:sz w:val="24"/>
          <w:szCs w:val="24"/>
          <w:lang w:val="en-GB"/>
        </w:rPr>
        <w:t>7</w:t>
      </w:r>
      <w:r w:rsidRPr="008974EE">
        <w:rPr>
          <w:sz w:val="24"/>
          <w:szCs w:val="24"/>
          <w:lang w:val="en-GB"/>
        </w:rPr>
        <w:t xml:space="preserve">. </w:t>
      </w:r>
      <w:r w:rsidRPr="008974EE">
        <w:rPr>
          <w:sz w:val="24"/>
          <w:szCs w:val="24"/>
          <w:lang w:val="en-US"/>
        </w:rPr>
        <w:t>Modelling Salt Accumulation by a Bean Crop Grown in a Closed Hydroponic System in Relation to Water Uptake. Scientia Horticulturae</w:t>
      </w:r>
      <w:r w:rsidR="00C5527B" w:rsidRPr="008974EE">
        <w:rPr>
          <w:sz w:val="24"/>
          <w:szCs w:val="24"/>
          <w:lang w:val="en-US"/>
        </w:rPr>
        <w:t xml:space="preserve"> 111, 311-318.</w:t>
      </w:r>
    </w:p>
    <w:p w:rsidR="00870EC1" w:rsidRPr="008974EE" w:rsidRDefault="00870EC1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ind w:left="573" w:hanging="573"/>
        <w:jc w:val="both"/>
        <w:rPr>
          <w:sz w:val="24"/>
          <w:szCs w:val="24"/>
        </w:rPr>
      </w:pPr>
      <w:proofErr w:type="spellStart"/>
      <w:r w:rsidRPr="008974EE">
        <w:rPr>
          <w:sz w:val="24"/>
          <w:szCs w:val="24"/>
          <w:lang w:val="en-GB"/>
        </w:rPr>
        <w:t>Karras</w:t>
      </w:r>
      <w:proofErr w:type="spellEnd"/>
      <w:r w:rsidRPr="008974EE">
        <w:rPr>
          <w:sz w:val="24"/>
          <w:szCs w:val="24"/>
          <w:lang w:val="en-GB"/>
        </w:rPr>
        <w:t xml:space="preserve">, G., Savvas, D., </w:t>
      </w:r>
      <w:proofErr w:type="spellStart"/>
      <w:r w:rsidRPr="008974EE">
        <w:rPr>
          <w:sz w:val="24"/>
          <w:szCs w:val="24"/>
          <w:lang w:val="en-GB"/>
        </w:rPr>
        <w:t>Patakioutas</w:t>
      </w:r>
      <w:proofErr w:type="spellEnd"/>
      <w:r w:rsidRPr="008974EE">
        <w:rPr>
          <w:sz w:val="24"/>
          <w:szCs w:val="24"/>
          <w:lang w:val="en-GB"/>
        </w:rPr>
        <w:t xml:space="preserve">, G., </w:t>
      </w:r>
      <w:proofErr w:type="spellStart"/>
      <w:r w:rsidRPr="008974EE">
        <w:rPr>
          <w:sz w:val="24"/>
          <w:szCs w:val="24"/>
          <w:lang w:val="en-GB"/>
        </w:rPr>
        <w:t>Pomonis</w:t>
      </w:r>
      <w:proofErr w:type="spellEnd"/>
      <w:r w:rsidRPr="008974EE">
        <w:rPr>
          <w:sz w:val="24"/>
          <w:szCs w:val="24"/>
          <w:lang w:val="en-GB"/>
        </w:rPr>
        <w:t xml:space="preserve">, G., </w:t>
      </w:r>
      <w:proofErr w:type="spellStart"/>
      <w:r w:rsidRPr="008974EE">
        <w:rPr>
          <w:sz w:val="24"/>
          <w:szCs w:val="24"/>
          <w:lang w:val="en-GB"/>
        </w:rPr>
        <w:t>Albanis</w:t>
      </w:r>
      <w:proofErr w:type="spellEnd"/>
      <w:r w:rsidRPr="008974EE">
        <w:rPr>
          <w:sz w:val="24"/>
          <w:szCs w:val="24"/>
          <w:lang w:val="en-GB"/>
        </w:rPr>
        <w:t xml:space="preserve">, T., and </w:t>
      </w:r>
      <w:proofErr w:type="spellStart"/>
      <w:r w:rsidRPr="008974EE">
        <w:rPr>
          <w:sz w:val="24"/>
          <w:szCs w:val="24"/>
          <w:lang w:val="en-GB"/>
        </w:rPr>
        <w:t>Pomonis</w:t>
      </w:r>
      <w:proofErr w:type="spellEnd"/>
      <w:r w:rsidRPr="008974EE">
        <w:rPr>
          <w:sz w:val="24"/>
          <w:szCs w:val="24"/>
          <w:lang w:val="en-GB"/>
        </w:rPr>
        <w:t xml:space="preserve">, P., 2007. </w:t>
      </w:r>
      <w:proofErr w:type="spellStart"/>
      <w:r w:rsidRPr="008974EE">
        <w:rPr>
          <w:sz w:val="24"/>
          <w:szCs w:val="24"/>
          <w:lang w:val="en-GB"/>
        </w:rPr>
        <w:t>Modeling</w:t>
      </w:r>
      <w:proofErr w:type="spellEnd"/>
      <w:r w:rsidRPr="008974EE">
        <w:rPr>
          <w:sz w:val="24"/>
          <w:szCs w:val="24"/>
          <w:lang w:val="en-GB"/>
        </w:rPr>
        <w:t xml:space="preserve"> the Transport of </w:t>
      </w:r>
      <w:proofErr w:type="spellStart"/>
      <w:r w:rsidRPr="008974EE">
        <w:rPr>
          <w:sz w:val="24"/>
          <w:szCs w:val="24"/>
          <w:lang w:val="en-GB"/>
        </w:rPr>
        <w:t>Metalaxyl</w:t>
      </w:r>
      <w:proofErr w:type="spellEnd"/>
      <w:r w:rsidRPr="008974EE">
        <w:rPr>
          <w:sz w:val="24"/>
          <w:szCs w:val="24"/>
          <w:lang w:val="en-GB"/>
        </w:rPr>
        <w:t xml:space="preserve"> in Gerbera Plants Grown in a Closed-loop Hydroponic System. </w:t>
      </w:r>
      <w:proofErr w:type="spellStart"/>
      <w:r w:rsidRPr="008974EE">
        <w:rPr>
          <w:sz w:val="24"/>
          <w:szCs w:val="24"/>
        </w:rPr>
        <w:t>Biosystems</w:t>
      </w:r>
      <w:proofErr w:type="spellEnd"/>
      <w:r w:rsidRPr="008974EE">
        <w:rPr>
          <w:sz w:val="24"/>
          <w:szCs w:val="24"/>
        </w:rPr>
        <w:t xml:space="preserve"> </w:t>
      </w:r>
      <w:proofErr w:type="spellStart"/>
      <w:r w:rsidRPr="008974EE">
        <w:rPr>
          <w:sz w:val="24"/>
          <w:szCs w:val="24"/>
        </w:rPr>
        <w:t>Engineering</w:t>
      </w:r>
      <w:proofErr w:type="spellEnd"/>
      <w:r w:rsidRPr="008974EE">
        <w:rPr>
          <w:sz w:val="24"/>
          <w:szCs w:val="24"/>
          <w:lang w:val="en-US"/>
        </w:rPr>
        <w:t xml:space="preserve"> 96, 279-292</w:t>
      </w:r>
      <w:r w:rsidRPr="008974EE">
        <w:rPr>
          <w:sz w:val="24"/>
          <w:szCs w:val="24"/>
        </w:rPr>
        <w:t xml:space="preserve">. </w:t>
      </w:r>
    </w:p>
    <w:p w:rsidR="00D53A05" w:rsidRPr="008974EE" w:rsidRDefault="00D53A05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szCs w:val="24"/>
        </w:rPr>
      </w:pPr>
      <w:r w:rsidRPr="008974EE">
        <w:rPr>
          <w:sz w:val="24"/>
          <w:szCs w:val="24"/>
          <w:lang w:val="pt-BR"/>
        </w:rPr>
        <w:t xml:space="preserve">Karras, G., D. Savvas, G. Patakioutas, P. Pomonis, T. Albanis, 2007. </w:t>
      </w:r>
      <w:r w:rsidRPr="008974EE">
        <w:rPr>
          <w:sz w:val="24"/>
          <w:szCs w:val="24"/>
          <w:lang w:val="en-GB"/>
        </w:rPr>
        <w:t xml:space="preserve">Fate of </w:t>
      </w:r>
      <w:proofErr w:type="spellStart"/>
      <w:r w:rsidRPr="008974EE">
        <w:rPr>
          <w:sz w:val="24"/>
          <w:szCs w:val="24"/>
          <w:lang w:val="en-GB"/>
        </w:rPr>
        <w:t>cyromazine</w:t>
      </w:r>
      <w:proofErr w:type="spellEnd"/>
      <w:r w:rsidRPr="008974EE">
        <w:rPr>
          <w:sz w:val="24"/>
          <w:szCs w:val="24"/>
          <w:lang w:val="en-GB"/>
        </w:rPr>
        <w:t xml:space="preserve"> applied via the nutrient solution in a gerbera (</w:t>
      </w:r>
      <w:r w:rsidRPr="008974EE">
        <w:rPr>
          <w:i/>
          <w:sz w:val="24"/>
          <w:szCs w:val="24"/>
          <w:lang w:val="en-GB"/>
        </w:rPr>
        <w:t xml:space="preserve">Gerbera </w:t>
      </w:r>
      <w:proofErr w:type="spellStart"/>
      <w:r w:rsidRPr="008974EE">
        <w:rPr>
          <w:i/>
          <w:sz w:val="24"/>
          <w:szCs w:val="24"/>
          <w:lang w:val="en-GB"/>
        </w:rPr>
        <w:t>jamesonii</w:t>
      </w:r>
      <w:proofErr w:type="spellEnd"/>
      <w:r w:rsidRPr="008974EE">
        <w:rPr>
          <w:sz w:val="24"/>
          <w:szCs w:val="24"/>
          <w:lang w:val="en-GB"/>
        </w:rPr>
        <w:t xml:space="preserve">) crop grown in a closed hydroponic system. </w:t>
      </w:r>
      <w:proofErr w:type="spellStart"/>
      <w:r w:rsidRPr="008974EE">
        <w:rPr>
          <w:sz w:val="24"/>
          <w:szCs w:val="24"/>
        </w:rPr>
        <w:t>Crop</w:t>
      </w:r>
      <w:proofErr w:type="spellEnd"/>
      <w:r w:rsidRPr="008974EE">
        <w:rPr>
          <w:sz w:val="24"/>
          <w:szCs w:val="24"/>
        </w:rPr>
        <w:t xml:space="preserve"> Protection 26, 721-728.</w:t>
      </w:r>
    </w:p>
    <w:p w:rsidR="00D53A05" w:rsidRPr="008974EE" w:rsidRDefault="00D53A05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</w:pPr>
      <w:r w:rsidRPr="006B4159">
        <w:rPr>
          <w:sz w:val="24"/>
          <w:szCs w:val="24"/>
          <w:lang w:val="en-US"/>
        </w:rPr>
        <w:t xml:space="preserve">Savvas, D., </w:t>
      </w:r>
      <w:proofErr w:type="spellStart"/>
      <w:r w:rsidRPr="006B4159">
        <w:rPr>
          <w:sz w:val="24"/>
          <w:szCs w:val="24"/>
          <w:lang w:val="en-US"/>
        </w:rPr>
        <w:t>Gizas</w:t>
      </w:r>
      <w:proofErr w:type="spellEnd"/>
      <w:r w:rsidRPr="006B4159">
        <w:rPr>
          <w:sz w:val="24"/>
          <w:szCs w:val="24"/>
          <w:lang w:val="en-US"/>
        </w:rPr>
        <w:t xml:space="preserve">, G., </w:t>
      </w:r>
      <w:proofErr w:type="spellStart"/>
      <w:r w:rsidRPr="006B4159">
        <w:rPr>
          <w:sz w:val="24"/>
          <w:szCs w:val="24"/>
          <w:lang w:val="en-US"/>
        </w:rPr>
        <w:t>Karras</w:t>
      </w:r>
      <w:proofErr w:type="spellEnd"/>
      <w:r w:rsidRPr="006B4159">
        <w:rPr>
          <w:sz w:val="24"/>
          <w:szCs w:val="24"/>
          <w:lang w:val="en-US"/>
        </w:rPr>
        <w:t xml:space="preserve">, G., </w:t>
      </w:r>
      <w:proofErr w:type="spellStart"/>
      <w:r w:rsidRPr="006B4159">
        <w:rPr>
          <w:sz w:val="24"/>
          <w:szCs w:val="24"/>
          <w:lang w:val="en-US"/>
        </w:rPr>
        <w:t>Lydakis-Simantiris</w:t>
      </w:r>
      <w:proofErr w:type="spellEnd"/>
      <w:r w:rsidRPr="006B4159">
        <w:rPr>
          <w:sz w:val="24"/>
          <w:szCs w:val="24"/>
          <w:lang w:val="en-US"/>
        </w:rPr>
        <w:t xml:space="preserve">, N., </w:t>
      </w:r>
      <w:proofErr w:type="spellStart"/>
      <w:r w:rsidRPr="006B4159">
        <w:rPr>
          <w:sz w:val="24"/>
          <w:szCs w:val="24"/>
          <w:lang w:val="en-US"/>
        </w:rPr>
        <w:t>Salahas</w:t>
      </w:r>
      <w:proofErr w:type="spellEnd"/>
      <w:r w:rsidRPr="006B4159">
        <w:rPr>
          <w:sz w:val="24"/>
          <w:szCs w:val="24"/>
          <w:lang w:val="en-US"/>
        </w:rPr>
        <w:t xml:space="preserve">, G., Papadimitriou, M., </w:t>
      </w:r>
      <w:proofErr w:type="spellStart"/>
      <w:r w:rsidRPr="006B4159">
        <w:rPr>
          <w:sz w:val="24"/>
          <w:szCs w:val="24"/>
          <w:lang w:val="en-US"/>
        </w:rPr>
        <w:t>Tsouka</w:t>
      </w:r>
      <w:proofErr w:type="spellEnd"/>
      <w:r w:rsidRPr="006B4159">
        <w:rPr>
          <w:sz w:val="24"/>
          <w:szCs w:val="24"/>
          <w:lang w:val="en-US"/>
        </w:rPr>
        <w:t xml:space="preserve">, N., 2007. </w:t>
      </w:r>
      <w:r w:rsidRPr="008974EE">
        <w:rPr>
          <w:sz w:val="24"/>
          <w:szCs w:val="24"/>
          <w:lang w:val="en-GB"/>
        </w:rPr>
        <w:t xml:space="preserve">Interactions between silicon and </w:t>
      </w:r>
      <w:proofErr w:type="spellStart"/>
      <w:r w:rsidRPr="008974EE">
        <w:rPr>
          <w:sz w:val="24"/>
          <w:szCs w:val="24"/>
          <w:lang w:val="en-GB"/>
        </w:rPr>
        <w:t>NaCl</w:t>
      </w:r>
      <w:proofErr w:type="spellEnd"/>
      <w:r w:rsidRPr="008974EE">
        <w:rPr>
          <w:sz w:val="24"/>
          <w:szCs w:val="24"/>
          <w:lang w:val="en-GB"/>
        </w:rPr>
        <w:t xml:space="preserve">-salinity in a soilless culture of roses in greenhouse. </w:t>
      </w:r>
      <w:r w:rsidRPr="008974EE">
        <w:rPr>
          <w:sz w:val="24"/>
          <w:szCs w:val="24"/>
        </w:rPr>
        <w:t xml:space="preserve">European Journal of </w:t>
      </w:r>
      <w:proofErr w:type="spellStart"/>
      <w:r w:rsidRPr="008974EE">
        <w:rPr>
          <w:sz w:val="24"/>
          <w:szCs w:val="24"/>
        </w:rPr>
        <w:t>Horticultural</w:t>
      </w:r>
      <w:proofErr w:type="spellEnd"/>
      <w:r w:rsidRPr="008974EE">
        <w:rPr>
          <w:sz w:val="24"/>
          <w:szCs w:val="24"/>
        </w:rPr>
        <w:t xml:space="preserve"> Science 72, 73-79.</w:t>
      </w:r>
    </w:p>
    <w:p w:rsidR="00D53A05" w:rsidRPr="008974EE" w:rsidRDefault="00D53A05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</w:pPr>
      <w:r w:rsidRPr="006B4159">
        <w:rPr>
          <w:sz w:val="24"/>
          <w:szCs w:val="24"/>
          <w:lang w:val="en-US"/>
        </w:rPr>
        <w:t xml:space="preserve">Savvas, D., </w:t>
      </w:r>
      <w:proofErr w:type="spellStart"/>
      <w:r w:rsidRPr="006B4159">
        <w:rPr>
          <w:sz w:val="24"/>
          <w:szCs w:val="24"/>
          <w:lang w:val="en-US"/>
        </w:rPr>
        <w:t>Stamati</w:t>
      </w:r>
      <w:proofErr w:type="spellEnd"/>
      <w:r w:rsidRPr="006B4159">
        <w:rPr>
          <w:sz w:val="24"/>
          <w:szCs w:val="24"/>
          <w:lang w:val="en-US"/>
        </w:rPr>
        <w:t xml:space="preserve">, E., </w:t>
      </w:r>
      <w:proofErr w:type="spellStart"/>
      <w:r w:rsidRPr="006B4159">
        <w:rPr>
          <w:sz w:val="24"/>
          <w:szCs w:val="24"/>
          <w:lang w:val="en-US"/>
        </w:rPr>
        <w:t>Tsirogiannis</w:t>
      </w:r>
      <w:proofErr w:type="spellEnd"/>
      <w:r w:rsidRPr="006B4159">
        <w:rPr>
          <w:sz w:val="24"/>
          <w:szCs w:val="24"/>
          <w:lang w:val="en-US"/>
        </w:rPr>
        <w:t xml:space="preserve">, I.L., </w:t>
      </w:r>
      <w:proofErr w:type="spellStart"/>
      <w:r w:rsidRPr="006B4159">
        <w:rPr>
          <w:sz w:val="24"/>
          <w:szCs w:val="24"/>
          <w:lang w:val="en-US"/>
        </w:rPr>
        <w:t>Mantzos</w:t>
      </w:r>
      <w:proofErr w:type="spellEnd"/>
      <w:r w:rsidRPr="006B4159">
        <w:rPr>
          <w:sz w:val="24"/>
          <w:szCs w:val="24"/>
          <w:lang w:val="en-US"/>
        </w:rPr>
        <w:t xml:space="preserve">, N., </w:t>
      </w:r>
      <w:proofErr w:type="spellStart"/>
      <w:r w:rsidRPr="006B4159">
        <w:rPr>
          <w:sz w:val="24"/>
          <w:szCs w:val="24"/>
          <w:lang w:val="en-US"/>
        </w:rPr>
        <w:t>Barouchas</w:t>
      </w:r>
      <w:proofErr w:type="spellEnd"/>
      <w:r w:rsidRPr="006B4159">
        <w:rPr>
          <w:sz w:val="24"/>
          <w:szCs w:val="24"/>
          <w:lang w:val="en-US"/>
        </w:rPr>
        <w:t xml:space="preserve">, P.E., </w:t>
      </w:r>
      <w:proofErr w:type="spellStart"/>
      <w:r w:rsidRPr="006B4159">
        <w:rPr>
          <w:sz w:val="24"/>
          <w:szCs w:val="24"/>
          <w:lang w:val="en-US"/>
        </w:rPr>
        <w:t>Kittas</w:t>
      </w:r>
      <w:proofErr w:type="spellEnd"/>
      <w:r w:rsidRPr="006B4159">
        <w:rPr>
          <w:sz w:val="24"/>
          <w:szCs w:val="24"/>
          <w:lang w:val="en-US"/>
        </w:rPr>
        <w:t xml:space="preserve">, K., </w:t>
      </w:r>
      <w:proofErr w:type="spellStart"/>
      <w:r w:rsidRPr="006B4159">
        <w:rPr>
          <w:sz w:val="24"/>
          <w:szCs w:val="24"/>
          <w:lang w:val="en-US"/>
        </w:rPr>
        <w:t>Katsoulas</w:t>
      </w:r>
      <w:proofErr w:type="spellEnd"/>
      <w:r w:rsidRPr="006B4159">
        <w:rPr>
          <w:sz w:val="24"/>
          <w:szCs w:val="24"/>
          <w:lang w:val="en-US"/>
        </w:rPr>
        <w:t xml:space="preserve">, N., 2007. </w:t>
      </w:r>
      <w:r w:rsidRPr="008974EE">
        <w:rPr>
          <w:sz w:val="24"/>
          <w:szCs w:val="24"/>
          <w:lang w:val="en-GB"/>
        </w:rPr>
        <w:t xml:space="preserve">Interactions between salinity and irrigation frequency in greenhouse pepper grown in a closed-loop hydroponic system. </w:t>
      </w:r>
      <w:proofErr w:type="spellStart"/>
      <w:r w:rsidRPr="008974EE">
        <w:rPr>
          <w:sz w:val="24"/>
          <w:szCs w:val="24"/>
        </w:rPr>
        <w:t>Agric</w:t>
      </w:r>
      <w:r w:rsidRPr="008974EE">
        <w:rPr>
          <w:sz w:val="24"/>
          <w:szCs w:val="24"/>
          <w:lang w:val="en-US"/>
        </w:rPr>
        <w:t>ultural</w:t>
      </w:r>
      <w:proofErr w:type="spellEnd"/>
      <w:r w:rsidRPr="008974EE">
        <w:rPr>
          <w:sz w:val="24"/>
          <w:szCs w:val="24"/>
          <w:lang w:val="en-US"/>
        </w:rPr>
        <w:t xml:space="preserve"> Water</w:t>
      </w:r>
      <w:r w:rsidRPr="008974EE">
        <w:rPr>
          <w:sz w:val="24"/>
          <w:szCs w:val="24"/>
        </w:rPr>
        <w:t xml:space="preserve"> Management 91, 102-111.</w:t>
      </w:r>
    </w:p>
    <w:p w:rsidR="00D53A05" w:rsidRPr="008974EE" w:rsidRDefault="00D53A05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</w:pPr>
      <w:proofErr w:type="spellStart"/>
      <w:r w:rsidRPr="008974EE">
        <w:rPr>
          <w:sz w:val="24"/>
          <w:szCs w:val="24"/>
          <w:lang w:val="en-GB"/>
        </w:rPr>
        <w:t>Gizas</w:t>
      </w:r>
      <w:proofErr w:type="spellEnd"/>
      <w:r w:rsidRPr="008974EE">
        <w:rPr>
          <w:sz w:val="24"/>
          <w:szCs w:val="24"/>
          <w:lang w:val="en-GB"/>
        </w:rPr>
        <w:t xml:space="preserve">, G., Savvas, D., 2007. </w:t>
      </w:r>
      <w:r w:rsidRPr="008974EE">
        <w:rPr>
          <w:sz w:val="24"/>
          <w:szCs w:val="24"/>
          <w:lang w:val="en-US"/>
        </w:rPr>
        <w:t xml:space="preserve">Particle size and hydraulic properties of pumice affect growth and yield of greenhouse crops in soilless culture. </w:t>
      </w:r>
      <w:proofErr w:type="spellStart"/>
      <w:r w:rsidRPr="008974EE">
        <w:rPr>
          <w:sz w:val="24"/>
          <w:szCs w:val="24"/>
        </w:rPr>
        <w:t>HortScience</w:t>
      </w:r>
      <w:proofErr w:type="spellEnd"/>
      <w:r w:rsidRPr="008974EE">
        <w:rPr>
          <w:sz w:val="24"/>
          <w:szCs w:val="24"/>
        </w:rPr>
        <w:t xml:space="preserve"> 42, 1274-1280.</w:t>
      </w:r>
    </w:p>
    <w:p w:rsidR="00D53A05" w:rsidRPr="008974EE" w:rsidRDefault="00D53A05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b/>
          <w:color w:val="000000"/>
          <w:sz w:val="24"/>
          <w:szCs w:val="24"/>
          <w:lang w:val="en-GB"/>
        </w:rPr>
      </w:pPr>
      <w:proofErr w:type="spellStart"/>
      <w:r w:rsidRPr="006B4159">
        <w:rPr>
          <w:sz w:val="24"/>
          <w:szCs w:val="24"/>
          <w:lang w:val="en-US"/>
        </w:rPr>
        <w:t>Katsoulas</w:t>
      </w:r>
      <w:proofErr w:type="spellEnd"/>
      <w:r w:rsidRPr="006B4159">
        <w:rPr>
          <w:sz w:val="24"/>
          <w:szCs w:val="24"/>
          <w:lang w:val="en-US"/>
        </w:rPr>
        <w:t xml:space="preserve">, N, </w:t>
      </w:r>
      <w:proofErr w:type="spellStart"/>
      <w:r w:rsidRPr="006B4159">
        <w:rPr>
          <w:sz w:val="24"/>
          <w:szCs w:val="24"/>
          <w:lang w:val="en-US"/>
        </w:rPr>
        <w:t>Kittas</w:t>
      </w:r>
      <w:proofErr w:type="spellEnd"/>
      <w:r w:rsidRPr="006B4159">
        <w:rPr>
          <w:sz w:val="24"/>
          <w:szCs w:val="24"/>
          <w:lang w:val="en-US"/>
        </w:rPr>
        <w:t xml:space="preserve">, C, </w:t>
      </w:r>
      <w:proofErr w:type="spellStart"/>
      <w:r w:rsidRPr="006B4159">
        <w:rPr>
          <w:sz w:val="24"/>
          <w:szCs w:val="24"/>
          <w:lang w:val="en-US"/>
        </w:rPr>
        <w:t>Tsirogiannis</w:t>
      </w:r>
      <w:proofErr w:type="spellEnd"/>
      <w:r w:rsidRPr="006B4159">
        <w:rPr>
          <w:sz w:val="24"/>
          <w:szCs w:val="24"/>
          <w:lang w:val="en-US"/>
        </w:rPr>
        <w:t xml:space="preserve">, I.L., </w:t>
      </w:r>
      <w:proofErr w:type="spellStart"/>
      <w:r w:rsidRPr="006B4159">
        <w:rPr>
          <w:sz w:val="24"/>
          <w:szCs w:val="24"/>
          <w:lang w:val="en-US"/>
        </w:rPr>
        <w:t>Kitta</w:t>
      </w:r>
      <w:proofErr w:type="spellEnd"/>
      <w:r w:rsidRPr="006B4159">
        <w:rPr>
          <w:sz w:val="24"/>
          <w:szCs w:val="24"/>
          <w:lang w:val="en-US"/>
        </w:rPr>
        <w:t xml:space="preserve">, E., Savvas, D., 2007. </w:t>
      </w:r>
      <w:r w:rsidRPr="008974EE">
        <w:rPr>
          <w:sz w:val="24"/>
          <w:szCs w:val="24"/>
          <w:lang w:val="en-GB"/>
        </w:rPr>
        <w:t xml:space="preserve">Greenhouse microclimate and soilless pepper crop production and quality as affected by a fog evaporative cooling system. Transactions of the American Society of Agricultural and Biological Engineers </w:t>
      </w:r>
      <w:r w:rsidRPr="008974EE">
        <w:rPr>
          <w:color w:val="000000"/>
          <w:sz w:val="24"/>
          <w:szCs w:val="24"/>
          <w:lang w:val="en-US"/>
        </w:rPr>
        <w:t>50, 1831-1840.</w:t>
      </w:r>
    </w:p>
    <w:p w:rsidR="00D53A05" w:rsidRPr="008974EE" w:rsidRDefault="00D53A05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b/>
          <w:color w:val="000000"/>
          <w:sz w:val="24"/>
          <w:szCs w:val="24"/>
        </w:rPr>
      </w:pPr>
      <w:r w:rsidRPr="008974EE">
        <w:rPr>
          <w:color w:val="000000"/>
          <w:sz w:val="24"/>
          <w:szCs w:val="24"/>
          <w:lang w:val="pt-BR"/>
        </w:rPr>
        <w:t xml:space="preserve">Patakioutas, G., Savvas, D., Matakoulis, C., Sakellarides, T., Albanis, T., 2007. </w:t>
      </w:r>
      <w:r w:rsidRPr="008974EE">
        <w:rPr>
          <w:color w:val="000000"/>
          <w:sz w:val="24"/>
          <w:szCs w:val="24"/>
          <w:lang w:val="en-US"/>
        </w:rPr>
        <w:t xml:space="preserve">Fate of </w:t>
      </w:r>
      <w:proofErr w:type="spellStart"/>
      <w:r w:rsidRPr="008974EE">
        <w:rPr>
          <w:color w:val="000000"/>
          <w:sz w:val="24"/>
          <w:szCs w:val="24"/>
          <w:lang w:val="en-US"/>
        </w:rPr>
        <w:t>cyromazine</w:t>
      </w:r>
      <w:proofErr w:type="spellEnd"/>
      <w:r w:rsidRPr="008974EE">
        <w:rPr>
          <w:color w:val="000000"/>
          <w:sz w:val="24"/>
          <w:szCs w:val="24"/>
          <w:lang w:val="en-US"/>
        </w:rPr>
        <w:t xml:space="preserve"> and its metabolite melamine applied via nutrient solution to a closed-cycle </w:t>
      </w:r>
      <w:r w:rsidRPr="008974EE">
        <w:rPr>
          <w:color w:val="000000"/>
          <w:sz w:val="24"/>
          <w:szCs w:val="24"/>
          <w:lang w:val="en-US"/>
        </w:rPr>
        <w:lastRenderedPageBreak/>
        <w:t>cultivation of bean (</w:t>
      </w:r>
      <w:proofErr w:type="spellStart"/>
      <w:r w:rsidRPr="008974EE">
        <w:rPr>
          <w:i/>
          <w:color w:val="000000"/>
          <w:sz w:val="24"/>
          <w:szCs w:val="24"/>
          <w:lang w:val="en-US"/>
        </w:rPr>
        <w:t>Phaseolus</w:t>
      </w:r>
      <w:proofErr w:type="spellEnd"/>
      <w:r w:rsidRPr="008974EE">
        <w:rPr>
          <w:i/>
          <w:color w:val="000000"/>
          <w:sz w:val="24"/>
          <w:szCs w:val="24"/>
          <w:lang w:val="en-US"/>
        </w:rPr>
        <w:t xml:space="preserve"> vulgaris</w:t>
      </w:r>
      <w:r w:rsidRPr="008974EE">
        <w:rPr>
          <w:color w:val="000000"/>
          <w:sz w:val="24"/>
          <w:szCs w:val="24"/>
          <w:lang w:val="en-US"/>
        </w:rPr>
        <w:t xml:space="preserve"> L.). Journal of Agricultural &amp; Food Chemistry, 55, 9928-9935.</w:t>
      </w:r>
    </w:p>
    <w:p w:rsidR="00C90405" w:rsidRPr="008974EE" w:rsidRDefault="00D53A05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szCs w:val="24"/>
        </w:rPr>
      </w:pPr>
      <w:r w:rsidRPr="008974EE">
        <w:rPr>
          <w:sz w:val="24"/>
          <w:szCs w:val="24"/>
          <w:lang w:val="en-GB"/>
        </w:rPr>
        <w:t xml:space="preserve">Savvas, D., </w:t>
      </w:r>
      <w:proofErr w:type="spellStart"/>
      <w:r w:rsidRPr="008974EE">
        <w:rPr>
          <w:sz w:val="24"/>
          <w:szCs w:val="24"/>
          <w:lang w:val="en-GB"/>
        </w:rPr>
        <w:t>Chatzieustratiou</w:t>
      </w:r>
      <w:proofErr w:type="spellEnd"/>
      <w:r w:rsidRPr="008974EE">
        <w:rPr>
          <w:sz w:val="24"/>
          <w:szCs w:val="24"/>
          <w:lang w:val="en-GB"/>
        </w:rPr>
        <w:t xml:space="preserve">, E., </w:t>
      </w:r>
      <w:proofErr w:type="spellStart"/>
      <w:r w:rsidRPr="008974EE">
        <w:rPr>
          <w:sz w:val="24"/>
          <w:szCs w:val="24"/>
          <w:lang w:val="en-GB"/>
        </w:rPr>
        <w:t>Pervolaraki</w:t>
      </w:r>
      <w:proofErr w:type="spellEnd"/>
      <w:r w:rsidRPr="008974EE">
        <w:rPr>
          <w:sz w:val="24"/>
          <w:szCs w:val="24"/>
          <w:lang w:val="en-GB"/>
        </w:rPr>
        <w:t xml:space="preserve">, G., </w:t>
      </w:r>
      <w:proofErr w:type="spellStart"/>
      <w:r w:rsidRPr="008974EE">
        <w:rPr>
          <w:sz w:val="24"/>
          <w:szCs w:val="24"/>
          <w:lang w:val="en-GB"/>
        </w:rPr>
        <w:t>Gizas</w:t>
      </w:r>
      <w:proofErr w:type="spellEnd"/>
      <w:r w:rsidRPr="008974EE">
        <w:rPr>
          <w:sz w:val="24"/>
          <w:szCs w:val="24"/>
          <w:lang w:val="en-GB"/>
        </w:rPr>
        <w:t>, G., Sigrimis, N., 200</w:t>
      </w:r>
      <w:r w:rsidR="00C90405" w:rsidRPr="008974EE">
        <w:rPr>
          <w:sz w:val="24"/>
          <w:szCs w:val="24"/>
          <w:lang w:val="en-GB"/>
        </w:rPr>
        <w:t>8</w:t>
      </w:r>
      <w:r w:rsidRPr="008974EE">
        <w:rPr>
          <w:sz w:val="24"/>
          <w:szCs w:val="24"/>
          <w:lang w:val="en-GB"/>
        </w:rPr>
        <w:t xml:space="preserve">. Modelling Na and Cl concentrations in the recycling nutrient solution of a closed-cycle pepper cultivation. </w:t>
      </w:r>
      <w:proofErr w:type="spellStart"/>
      <w:r w:rsidRPr="008974EE">
        <w:rPr>
          <w:sz w:val="24"/>
          <w:szCs w:val="24"/>
          <w:lang w:val="en-GB"/>
        </w:rPr>
        <w:t>Biosystems</w:t>
      </w:r>
      <w:proofErr w:type="spellEnd"/>
      <w:r w:rsidRPr="008974EE">
        <w:rPr>
          <w:sz w:val="24"/>
          <w:szCs w:val="24"/>
          <w:lang w:val="en-GB"/>
        </w:rPr>
        <w:t xml:space="preserve"> Engineering </w:t>
      </w:r>
      <w:r w:rsidR="00C90405" w:rsidRPr="008974EE">
        <w:rPr>
          <w:sz w:val="24"/>
          <w:szCs w:val="24"/>
        </w:rPr>
        <w:t>99, 282-291.</w:t>
      </w:r>
    </w:p>
    <w:p w:rsidR="00C90405" w:rsidRDefault="00C90405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szCs w:val="24"/>
          <w:lang w:val="en-GB"/>
        </w:rPr>
      </w:pPr>
      <w:r w:rsidRPr="008974EE">
        <w:rPr>
          <w:sz w:val="24"/>
          <w:szCs w:val="24"/>
          <w:lang w:val="en-GB"/>
        </w:rPr>
        <w:t xml:space="preserve">Savvas, D., </w:t>
      </w:r>
      <w:proofErr w:type="spellStart"/>
      <w:r w:rsidRPr="008974EE">
        <w:rPr>
          <w:sz w:val="24"/>
          <w:szCs w:val="24"/>
          <w:lang w:val="en-GB"/>
        </w:rPr>
        <w:t>Gi</w:t>
      </w:r>
      <w:r w:rsidRPr="008974EE">
        <w:rPr>
          <w:sz w:val="24"/>
          <w:szCs w:val="24"/>
          <w:lang w:val="en-US"/>
        </w:rPr>
        <w:t>otis</w:t>
      </w:r>
      <w:proofErr w:type="spellEnd"/>
      <w:r w:rsidRPr="008974EE">
        <w:rPr>
          <w:sz w:val="24"/>
          <w:szCs w:val="24"/>
          <w:lang w:val="en-GB"/>
        </w:rPr>
        <w:t xml:space="preserve">, D., </w:t>
      </w:r>
      <w:proofErr w:type="spellStart"/>
      <w:r w:rsidRPr="008974EE">
        <w:rPr>
          <w:sz w:val="24"/>
          <w:szCs w:val="24"/>
          <w:lang w:val="en-GB"/>
        </w:rPr>
        <w:t>Chatzieustratiou</w:t>
      </w:r>
      <w:proofErr w:type="spellEnd"/>
      <w:r w:rsidRPr="008974EE">
        <w:rPr>
          <w:sz w:val="24"/>
          <w:szCs w:val="24"/>
          <w:lang w:val="en-GB"/>
        </w:rPr>
        <w:t xml:space="preserve">, E., Bakea, M., </w:t>
      </w:r>
      <w:proofErr w:type="spellStart"/>
      <w:r w:rsidRPr="008974EE">
        <w:rPr>
          <w:color w:val="000000"/>
          <w:sz w:val="24"/>
          <w:szCs w:val="24"/>
          <w:lang w:val="en-GB"/>
        </w:rPr>
        <w:t>Patakioutas</w:t>
      </w:r>
      <w:proofErr w:type="spellEnd"/>
      <w:r w:rsidRPr="008974EE">
        <w:rPr>
          <w:color w:val="000000"/>
          <w:sz w:val="24"/>
          <w:szCs w:val="24"/>
          <w:lang w:val="en-GB"/>
        </w:rPr>
        <w:t xml:space="preserve">, G., </w:t>
      </w:r>
      <w:r w:rsidRPr="008974EE">
        <w:rPr>
          <w:sz w:val="24"/>
          <w:szCs w:val="24"/>
          <w:lang w:val="en-GB"/>
        </w:rPr>
        <w:t xml:space="preserve">2008. Silicon supply in soilless cultivations of zucchini alleviates stress induced by salinity and powdery mildew infections. Environmental and Experimental Botany </w:t>
      </w:r>
      <w:r w:rsidR="001F00BC" w:rsidRPr="001F00BC">
        <w:rPr>
          <w:sz w:val="24"/>
          <w:szCs w:val="24"/>
          <w:lang w:val="en-GB"/>
        </w:rPr>
        <w:t>65, 11-17.</w:t>
      </w:r>
    </w:p>
    <w:p w:rsidR="00A03103" w:rsidRPr="00A03103" w:rsidRDefault="00A03103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szCs w:val="24"/>
          <w:lang w:val="en-GB"/>
        </w:rPr>
      </w:pPr>
      <w:r w:rsidRPr="00A03103">
        <w:rPr>
          <w:sz w:val="24"/>
          <w:szCs w:val="24"/>
          <w:lang w:val="pt-BR"/>
        </w:rPr>
        <w:t xml:space="preserve">Savvas, D. Karapanos, I., Tagaris, A., Passam, H.C., 2009. </w:t>
      </w:r>
      <w:r w:rsidRPr="00A03103">
        <w:rPr>
          <w:sz w:val="24"/>
          <w:szCs w:val="24"/>
          <w:lang w:val="en-GB"/>
        </w:rPr>
        <w:t xml:space="preserve">Effects of </w:t>
      </w:r>
      <w:proofErr w:type="spellStart"/>
      <w:r w:rsidRPr="00A03103">
        <w:rPr>
          <w:sz w:val="24"/>
          <w:szCs w:val="24"/>
          <w:lang w:val="en-GB"/>
        </w:rPr>
        <w:t>NaCl</w:t>
      </w:r>
      <w:proofErr w:type="spellEnd"/>
      <w:r w:rsidRPr="00A03103">
        <w:rPr>
          <w:sz w:val="24"/>
          <w:szCs w:val="24"/>
          <w:lang w:val="en-GB"/>
        </w:rPr>
        <w:t xml:space="preserve"> and silicon on the quality and storage ability of zucchini squash fruit. Journal of Horticultural Science &amp; Biotechnology 84, 381-386.</w:t>
      </w:r>
    </w:p>
    <w:p w:rsidR="00A03103" w:rsidRPr="00A03103" w:rsidRDefault="00A03103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szCs w:val="24"/>
          <w:lang w:val="en-GB"/>
        </w:rPr>
      </w:pPr>
      <w:proofErr w:type="spellStart"/>
      <w:r w:rsidRPr="00A03103">
        <w:rPr>
          <w:sz w:val="24"/>
          <w:szCs w:val="24"/>
          <w:lang w:val="en-GB"/>
        </w:rPr>
        <w:t>Katsoulas</w:t>
      </w:r>
      <w:proofErr w:type="spellEnd"/>
      <w:r w:rsidRPr="00A03103">
        <w:rPr>
          <w:sz w:val="24"/>
          <w:szCs w:val="24"/>
          <w:lang w:val="en-GB"/>
        </w:rPr>
        <w:t xml:space="preserve">, N., Savvas, D., Tsirogiannis, </w:t>
      </w:r>
      <w:smartTag w:uri="urn:schemas-microsoft-com:office:smarttags" w:element="place">
        <w:r w:rsidRPr="00A03103">
          <w:rPr>
            <w:sz w:val="24"/>
            <w:szCs w:val="24"/>
            <w:lang w:val="en-GB"/>
          </w:rPr>
          <w:t>I.</w:t>
        </w:r>
      </w:smartTag>
      <w:r w:rsidRPr="00A03103">
        <w:rPr>
          <w:sz w:val="24"/>
          <w:szCs w:val="24"/>
          <w:lang w:val="en-GB"/>
        </w:rPr>
        <w:t xml:space="preserve">, </w:t>
      </w:r>
      <w:proofErr w:type="spellStart"/>
      <w:r w:rsidRPr="00A03103">
        <w:rPr>
          <w:sz w:val="24"/>
          <w:szCs w:val="24"/>
          <w:lang w:val="en-GB"/>
        </w:rPr>
        <w:t>Merkouris</w:t>
      </w:r>
      <w:proofErr w:type="spellEnd"/>
      <w:r w:rsidRPr="00A03103">
        <w:rPr>
          <w:sz w:val="24"/>
          <w:szCs w:val="24"/>
          <w:lang w:val="en-GB"/>
        </w:rPr>
        <w:t xml:space="preserve">, O., </w:t>
      </w:r>
      <w:proofErr w:type="spellStart"/>
      <w:r w:rsidRPr="00A03103">
        <w:rPr>
          <w:sz w:val="24"/>
          <w:szCs w:val="24"/>
          <w:lang w:val="en-GB"/>
        </w:rPr>
        <w:t>Kittas</w:t>
      </w:r>
      <w:proofErr w:type="spellEnd"/>
      <w:r w:rsidRPr="00A03103">
        <w:rPr>
          <w:sz w:val="24"/>
          <w:szCs w:val="24"/>
          <w:lang w:val="en-GB"/>
        </w:rPr>
        <w:t>, C., 2009. Response of an eggplant crop grown under Mediterranean summer conditions to greenhouse cooling. Scientia Horticulturae 123, 90–98.</w:t>
      </w:r>
    </w:p>
    <w:p w:rsidR="00A03103" w:rsidRPr="00A03103" w:rsidRDefault="00A03103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szCs w:val="24"/>
          <w:lang w:val="en-GB"/>
        </w:rPr>
      </w:pPr>
      <w:r w:rsidRPr="00A03103">
        <w:rPr>
          <w:sz w:val="24"/>
          <w:szCs w:val="24"/>
          <w:lang w:val="en-GB"/>
        </w:rPr>
        <w:t xml:space="preserve">Savvas, D., Papastavrou, D., Ntatsi, G., Ropokis, A., Olympios, C., Hartman, H., Schwarz, D., 2009. Interactive effects of grafting and </w:t>
      </w:r>
      <w:proofErr w:type="spellStart"/>
      <w:r w:rsidRPr="00A03103">
        <w:rPr>
          <w:sz w:val="24"/>
          <w:szCs w:val="24"/>
          <w:lang w:val="en-GB"/>
        </w:rPr>
        <w:t>Mn</w:t>
      </w:r>
      <w:proofErr w:type="spellEnd"/>
      <w:r w:rsidRPr="00A03103">
        <w:rPr>
          <w:sz w:val="24"/>
          <w:szCs w:val="24"/>
          <w:lang w:val="en-GB"/>
        </w:rPr>
        <w:t xml:space="preserve">-supply on growth, yield and nutrient uptake by tomato. </w:t>
      </w:r>
      <w:proofErr w:type="spellStart"/>
      <w:r w:rsidRPr="00A03103">
        <w:rPr>
          <w:sz w:val="24"/>
          <w:szCs w:val="24"/>
          <w:lang w:val="en-GB"/>
        </w:rPr>
        <w:t>HortScience</w:t>
      </w:r>
      <w:proofErr w:type="spellEnd"/>
      <w:r w:rsidRPr="00A03103">
        <w:rPr>
          <w:sz w:val="24"/>
          <w:szCs w:val="24"/>
          <w:lang w:val="en-GB"/>
        </w:rPr>
        <w:t xml:space="preserve"> 44, 1978-1982.</w:t>
      </w:r>
    </w:p>
    <w:p w:rsidR="005528B3" w:rsidRDefault="005528B3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szCs w:val="24"/>
        </w:rPr>
      </w:pPr>
      <w:r w:rsidRPr="00942DA4">
        <w:rPr>
          <w:sz w:val="24"/>
          <w:szCs w:val="24"/>
          <w:lang w:val="pt-BR"/>
        </w:rPr>
        <w:t>Varlagas</w:t>
      </w:r>
      <w:r>
        <w:rPr>
          <w:sz w:val="24"/>
          <w:szCs w:val="24"/>
          <w:lang w:val="pt-BR"/>
        </w:rPr>
        <w:t xml:space="preserve">, H, </w:t>
      </w:r>
      <w:r w:rsidRPr="00942DA4">
        <w:rPr>
          <w:sz w:val="24"/>
          <w:szCs w:val="24"/>
          <w:lang w:val="pt-BR"/>
        </w:rPr>
        <w:t>Savvas</w:t>
      </w:r>
      <w:r>
        <w:rPr>
          <w:sz w:val="24"/>
          <w:szCs w:val="24"/>
          <w:lang w:val="pt-BR"/>
        </w:rPr>
        <w:t>, D.,</w:t>
      </w:r>
      <w:r w:rsidRPr="00942DA4">
        <w:rPr>
          <w:sz w:val="24"/>
          <w:szCs w:val="24"/>
          <w:lang w:val="pt-BR"/>
        </w:rPr>
        <w:t xml:space="preserve"> Mouzakis</w:t>
      </w:r>
      <w:r>
        <w:rPr>
          <w:sz w:val="24"/>
          <w:szCs w:val="24"/>
          <w:lang w:val="pt-BR"/>
        </w:rPr>
        <w:t xml:space="preserve">, G., </w:t>
      </w:r>
      <w:r w:rsidRPr="00942DA4">
        <w:rPr>
          <w:sz w:val="24"/>
          <w:szCs w:val="24"/>
          <w:lang w:val="pt-BR"/>
        </w:rPr>
        <w:t>Liotsos</w:t>
      </w:r>
      <w:r>
        <w:rPr>
          <w:sz w:val="24"/>
          <w:szCs w:val="24"/>
          <w:lang w:val="pt-BR"/>
        </w:rPr>
        <w:t xml:space="preserve">, C., </w:t>
      </w:r>
      <w:r w:rsidRPr="00942DA4">
        <w:rPr>
          <w:sz w:val="24"/>
          <w:szCs w:val="24"/>
          <w:lang w:val="pt-BR"/>
        </w:rPr>
        <w:t xml:space="preserve">Karapanos, </w:t>
      </w:r>
      <w:r>
        <w:rPr>
          <w:sz w:val="24"/>
          <w:szCs w:val="24"/>
          <w:lang w:val="pt-BR"/>
        </w:rPr>
        <w:t xml:space="preserve">I., </w:t>
      </w:r>
      <w:r w:rsidRPr="00942DA4">
        <w:rPr>
          <w:sz w:val="24"/>
          <w:szCs w:val="24"/>
          <w:lang w:val="pt-BR"/>
        </w:rPr>
        <w:t>Sigrimis</w:t>
      </w:r>
      <w:r>
        <w:rPr>
          <w:sz w:val="24"/>
          <w:szCs w:val="24"/>
          <w:lang w:val="pt-BR"/>
        </w:rPr>
        <w:t xml:space="preserve">, N., 2010. </w:t>
      </w:r>
      <w:r w:rsidRPr="005528B3">
        <w:rPr>
          <w:sz w:val="24"/>
          <w:szCs w:val="24"/>
          <w:lang w:val="en-GB"/>
        </w:rPr>
        <w:t>Modelling uptake of Na</w:t>
      </w:r>
      <w:r w:rsidRPr="005528B3">
        <w:rPr>
          <w:sz w:val="24"/>
          <w:szCs w:val="24"/>
          <w:vertAlign w:val="superscript"/>
          <w:lang w:val="en-GB"/>
        </w:rPr>
        <w:t>+</w:t>
      </w:r>
      <w:r w:rsidRPr="005528B3">
        <w:rPr>
          <w:sz w:val="24"/>
          <w:szCs w:val="24"/>
          <w:lang w:val="en-GB"/>
        </w:rPr>
        <w:t xml:space="preserve"> and Cl</w:t>
      </w:r>
      <w:r w:rsidRPr="005528B3">
        <w:rPr>
          <w:sz w:val="24"/>
          <w:szCs w:val="24"/>
          <w:vertAlign w:val="superscript"/>
          <w:lang w:val="en-GB"/>
        </w:rPr>
        <w:t>-</w:t>
      </w:r>
      <w:r w:rsidRPr="005528B3">
        <w:rPr>
          <w:sz w:val="24"/>
          <w:szCs w:val="24"/>
          <w:lang w:val="en-GB"/>
        </w:rPr>
        <w:t xml:space="preserve"> by tomato in closed-cycle cultivation systems as influenced by irrigation water salinity. </w:t>
      </w:r>
      <w:proofErr w:type="spellStart"/>
      <w:r w:rsidRPr="00AD55FA">
        <w:rPr>
          <w:i/>
          <w:sz w:val="24"/>
          <w:szCs w:val="24"/>
        </w:rPr>
        <w:t>Agric</w:t>
      </w:r>
      <w:r w:rsidRPr="00AD55FA">
        <w:rPr>
          <w:i/>
          <w:sz w:val="24"/>
          <w:szCs w:val="24"/>
          <w:lang w:val="en-US"/>
        </w:rPr>
        <w:t>ultural</w:t>
      </w:r>
      <w:proofErr w:type="spellEnd"/>
      <w:r w:rsidRPr="00AD55FA">
        <w:rPr>
          <w:i/>
          <w:sz w:val="24"/>
          <w:szCs w:val="24"/>
          <w:lang w:val="en-US"/>
        </w:rPr>
        <w:t xml:space="preserve"> Water</w:t>
      </w:r>
      <w:r w:rsidRPr="00AD55FA">
        <w:rPr>
          <w:i/>
          <w:sz w:val="24"/>
          <w:szCs w:val="24"/>
        </w:rPr>
        <w:t xml:space="preserve"> Management</w:t>
      </w:r>
      <w:r>
        <w:rPr>
          <w:sz w:val="24"/>
          <w:szCs w:val="24"/>
        </w:rPr>
        <w:t xml:space="preserve"> </w:t>
      </w:r>
      <w:r w:rsidRPr="001C6FB9">
        <w:rPr>
          <w:sz w:val="24"/>
          <w:szCs w:val="24"/>
        </w:rPr>
        <w:t>97</w:t>
      </w:r>
      <w:r>
        <w:rPr>
          <w:sz w:val="24"/>
          <w:szCs w:val="24"/>
        </w:rPr>
        <w:t>,</w:t>
      </w:r>
      <w:r w:rsidRPr="001C6FB9">
        <w:rPr>
          <w:sz w:val="24"/>
          <w:szCs w:val="24"/>
        </w:rPr>
        <w:t xml:space="preserve"> 1242–1250</w:t>
      </w:r>
      <w:r>
        <w:rPr>
          <w:sz w:val="24"/>
          <w:szCs w:val="24"/>
        </w:rPr>
        <w:t xml:space="preserve">. </w:t>
      </w:r>
    </w:p>
    <w:p w:rsidR="00D61064" w:rsidRDefault="00D61064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szCs w:val="24"/>
        </w:rPr>
      </w:pPr>
      <w:r w:rsidRPr="006B4159">
        <w:rPr>
          <w:sz w:val="24"/>
          <w:szCs w:val="24"/>
          <w:lang w:val="en-US"/>
        </w:rPr>
        <w:t xml:space="preserve">Savvas, D., </w:t>
      </w:r>
      <w:proofErr w:type="spellStart"/>
      <w:r w:rsidRPr="006B4159">
        <w:rPr>
          <w:sz w:val="24"/>
          <w:szCs w:val="24"/>
          <w:lang w:val="en-US"/>
        </w:rPr>
        <w:t>Leneti</w:t>
      </w:r>
      <w:proofErr w:type="spellEnd"/>
      <w:r w:rsidRPr="006B4159">
        <w:rPr>
          <w:sz w:val="24"/>
          <w:szCs w:val="24"/>
          <w:lang w:val="en-US"/>
        </w:rPr>
        <w:t xml:space="preserve">, E., </w:t>
      </w:r>
      <w:proofErr w:type="spellStart"/>
      <w:r w:rsidRPr="006B4159">
        <w:rPr>
          <w:sz w:val="24"/>
          <w:szCs w:val="24"/>
          <w:lang w:val="en-US"/>
        </w:rPr>
        <w:t>Mantzos</w:t>
      </w:r>
      <w:proofErr w:type="spellEnd"/>
      <w:r w:rsidRPr="006B4159">
        <w:rPr>
          <w:sz w:val="24"/>
          <w:szCs w:val="24"/>
          <w:lang w:val="en-US"/>
        </w:rPr>
        <w:t xml:space="preserve">, N., </w:t>
      </w:r>
      <w:proofErr w:type="spellStart"/>
      <w:r w:rsidRPr="006B4159">
        <w:rPr>
          <w:sz w:val="24"/>
          <w:szCs w:val="24"/>
          <w:lang w:val="en-US"/>
        </w:rPr>
        <w:t>Kakarantza</w:t>
      </w:r>
      <w:proofErr w:type="spellEnd"/>
      <w:r w:rsidRPr="006B4159">
        <w:rPr>
          <w:sz w:val="24"/>
          <w:szCs w:val="24"/>
          <w:lang w:val="en-US"/>
        </w:rPr>
        <w:t xml:space="preserve">, L., Barouchas, P., 2010. </w:t>
      </w:r>
      <w:r w:rsidRPr="00D61064">
        <w:rPr>
          <w:sz w:val="24"/>
          <w:szCs w:val="24"/>
          <w:lang w:val="en-GB"/>
        </w:rPr>
        <w:t>Effects of enhanced NH</w:t>
      </w:r>
      <w:r w:rsidRPr="00D61064">
        <w:rPr>
          <w:sz w:val="24"/>
          <w:szCs w:val="24"/>
          <w:vertAlign w:val="subscript"/>
          <w:lang w:val="en-GB"/>
        </w:rPr>
        <w:t>4</w:t>
      </w:r>
      <w:r w:rsidRPr="00D61064">
        <w:rPr>
          <w:sz w:val="24"/>
          <w:szCs w:val="24"/>
          <w:vertAlign w:val="superscript"/>
          <w:lang w:val="en-GB"/>
        </w:rPr>
        <w:t>+</w:t>
      </w:r>
      <w:r w:rsidRPr="00D61064">
        <w:rPr>
          <w:sz w:val="24"/>
          <w:szCs w:val="24"/>
          <w:lang w:val="en-GB"/>
        </w:rPr>
        <w:t xml:space="preserve">-N supply and concomitant changes in the concentrations of other nutrients needed for ion balance on the growth, yield, and nutrient status of eggplants grown on </w:t>
      </w:r>
      <w:proofErr w:type="spellStart"/>
      <w:r w:rsidRPr="00D61064">
        <w:rPr>
          <w:sz w:val="24"/>
          <w:szCs w:val="24"/>
          <w:lang w:val="en-GB"/>
        </w:rPr>
        <w:t>rockwool</w:t>
      </w:r>
      <w:proofErr w:type="spellEnd"/>
      <w:r>
        <w:rPr>
          <w:sz w:val="24"/>
          <w:szCs w:val="24"/>
          <w:lang w:val="en-US"/>
        </w:rPr>
        <w:t>.</w:t>
      </w:r>
      <w:r w:rsidRPr="00D61064">
        <w:rPr>
          <w:sz w:val="24"/>
          <w:szCs w:val="24"/>
          <w:lang w:val="en-GB"/>
        </w:rPr>
        <w:t xml:space="preserve"> </w:t>
      </w:r>
      <w:r w:rsidRPr="00AD55FA">
        <w:rPr>
          <w:i/>
          <w:sz w:val="24"/>
          <w:szCs w:val="24"/>
        </w:rPr>
        <w:t xml:space="preserve">Journal of </w:t>
      </w:r>
      <w:proofErr w:type="spellStart"/>
      <w:r w:rsidRPr="00AD55FA">
        <w:rPr>
          <w:i/>
          <w:sz w:val="24"/>
          <w:szCs w:val="24"/>
        </w:rPr>
        <w:t>Horticultural</w:t>
      </w:r>
      <w:proofErr w:type="spellEnd"/>
      <w:r w:rsidRPr="00AD55FA">
        <w:rPr>
          <w:i/>
          <w:sz w:val="24"/>
          <w:szCs w:val="24"/>
        </w:rPr>
        <w:t xml:space="preserve"> Science </w:t>
      </w:r>
      <w:r w:rsidRPr="00AD55FA">
        <w:rPr>
          <w:i/>
          <w:sz w:val="24"/>
          <w:szCs w:val="24"/>
          <w:lang w:val="en-US"/>
        </w:rPr>
        <w:t xml:space="preserve">&amp; </w:t>
      </w:r>
      <w:proofErr w:type="spellStart"/>
      <w:r w:rsidRPr="00AD55FA">
        <w:rPr>
          <w:i/>
          <w:sz w:val="24"/>
          <w:szCs w:val="24"/>
        </w:rPr>
        <w:t>Biotechnology</w:t>
      </w:r>
      <w:proofErr w:type="spellEnd"/>
      <w:r>
        <w:rPr>
          <w:sz w:val="24"/>
          <w:szCs w:val="24"/>
        </w:rPr>
        <w:t xml:space="preserve"> </w:t>
      </w:r>
      <w:r w:rsidRPr="001B7BA8">
        <w:rPr>
          <w:sz w:val="24"/>
          <w:szCs w:val="24"/>
        </w:rPr>
        <w:t>85</w:t>
      </w:r>
      <w:r>
        <w:rPr>
          <w:sz w:val="24"/>
          <w:szCs w:val="24"/>
        </w:rPr>
        <w:t xml:space="preserve">, </w:t>
      </w:r>
      <w:r w:rsidRPr="001B7BA8">
        <w:rPr>
          <w:sz w:val="24"/>
          <w:szCs w:val="24"/>
        </w:rPr>
        <w:t>355–361</w:t>
      </w:r>
      <w:r>
        <w:rPr>
          <w:sz w:val="24"/>
          <w:szCs w:val="24"/>
        </w:rPr>
        <w:t>.</w:t>
      </w:r>
      <w:r w:rsidRPr="00CE7BB3">
        <w:rPr>
          <w:sz w:val="24"/>
          <w:szCs w:val="24"/>
        </w:rPr>
        <w:t xml:space="preserve"> </w:t>
      </w:r>
    </w:p>
    <w:p w:rsidR="00D61064" w:rsidRDefault="00D61064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szCs w:val="24"/>
        </w:rPr>
      </w:pPr>
      <w:proofErr w:type="spellStart"/>
      <w:r w:rsidRPr="006B4159">
        <w:rPr>
          <w:sz w:val="24"/>
          <w:szCs w:val="24"/>
          <w:lang w:val="en-US"/>
        </w:rPr>
        <w:t>Liopa-Tsakalidi</w:t>
      </w:r>
      <w:proofErr w:type="spellEnd"/>
      <w:r w:rsidRPr="006B4159">
        <w:rPr>
          <w:sz w:val="24"/>
          <w:szCs w:val="24"/>
          <w:lang w:val="en-US"/>
        </w:rPr>
        <w:t xml:space="preserve">, A., Savvas, D., </w:t>
      </w:r>
      <w:proofErr w:type="spellStart"/>
      <w:r w:rsidRPr="006B4159">
        <w:rPr>
          <w:sz w:val="24"/>
          <w:szCs w:val="24"/>
          <w:lang w:val="en-US"/>
        </w:rPr>
        <w:t>Beligiannis</w:t>
      </w:r>
      <w:proofErr w:type="spellEnd"/>
      <w:r w:rsidRPr="006B4159">
        <w:rPr>
          <w:sz w:val="24"/>
          <w:szCs w:val="24"/>
          <w:lang w:val="en-US"/>
        </w:rPr>
        <w:t xml:space="preserve">, G.N., 2010. </w:t>
      </w:r>
      <w:r w:rsidRPr="00D61064">
        <w:rPr>
          <w:sz w:val="24"/>
          <w:szCs w:val="24"/>
          <w:lang w:val="en-GB"/>
        </w:rPr>
        <w:t xml:space="preserve">Modelling the Richards function using Evolutionary Algorithms on the effect of electrical conductivity of nutrient solution on zucchini growth in hydroponic culture. </w:t>
      </w:r>
      <w:proofErr w:type="spellStart"/>
      <w:r w:rsidRPr="004D73A1">
        <w:rPr>
          <w:i/>
          <w:sz w:val="24"/>
          <w:szCs w:val="24"/>
        </w:rPr>
        <w:t>Simulation</w:t>
      </w:r>
      <w:proofErr w:type="spellEnd"/>
      <w:r w:rsidRPr="004D73A1">
        <w:rPr>
          <w:i/>
          <w:sz w:val="24"/>
          <w:szCs w:val="24"/>
        </w:rPr>
        <w:t xml:space="preserve"> </w:t>
      </w:r>
      <w:proofErr w:type="spellStart"/>
      <w:r w:rsidRPr="004D73A1">
        <w:rPr>
          <w:i/>
          <w:sz w:val="24"/>
          <w:szCs w:val="24"/>
        </w:rPr>
        <w:t>Modelling</w:t>
      </w:r>
      <w:proofErr w:type="spellEnd"/>
      <w:r w:rsidRPr="004D73A1">
        <w:rPr>
          <w:i/>
          <w:sz w:val="24"/>
          <w:szCs w:val="24"/>
        </w:rPr>
        <w:t xml:space="preserve"> </w:t>
      </w:r>
      <w:proofErr w:type="spellStart"/>
      <w:r w:rsidRPr="004D73A1">
        <w:rPr>
          <w:i/>
          <w:sz w:val="24"/>
          <w:szCs w:val="24"/>
        </w:rPr>
        <w:t>Practice</w:t>
      </w:r>
      <w:proofErr w:type="spellEnd"/>
      <w:r w:rsidRPr="004D73A1">
        <w:rPr>
          <w:i/>
          <w:sz w:val="24"/>
          <w:szCs w:val="24"/>
        </w:rPr>
        <w:t xml:space="preserve"> and </w:t>
      </w:r>
      <w:proofErr w:type="spellStart"/>
      <w:r w:rsidRPr="004D73A1">
        <w:rPr>
          <w:i/>
          <w:sz w:val="24"/>
          <w:szCs w:val="24"/>
        </w:rPr>
        <w:t>Theory</w:t>
      </w:r>
      <w:proofErr w:type="spellEnd"/>
      <w:r>
        <w:rPr>
          <w:sz w:val="24"/>
          <w:szCs w:val="24"/>
        </w:rPr>
        <w:t xml:space="preserve"> 18, 1266-1273.</w:t>
      </w:r>
    </w:p>
    <w:p w:rsidR="00D61064" w:rsidRDefault="00D61064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szCs w:val="24"/>
        </w:rPr>
      </w:pPr>
      <w:r w:rsidRPr="00D61064">
        <w:rPr>
          <w:sz w:val="24"/>
          <w:szCs w:val="24"/>
          <w:lang w:val="en-GB"/>
        </w:rPr>
        <w:t xml:space="preserve">Savvas, D., Colla, G., Rouphael, Y., Schwarz, D., 2010. Amelioration of nutrient and heavy metal stress in fruit vegetables by grafting. </w:t>
      </w:r>
      <w:r w:rsidRPr="007D1AC8">
        <w:rPr>
          <w:i/>
          <w:sz w:val="24"/>
          <w:szCs w:val="24"/>
        </w:rPr>
        <w:t>Scientia Horticulturae</w:t>
      </w:r>
      <w:r>
        <w:rPr>
          <w:sz w:val="24"/>
          <w:szCs w:val="24"/>
        </w:rPr>
        <w:t xml:space="preserve"> </w:t>
      </w:r>
      <w:r w:rsidR="004E0D76">
        <w:rPr>
          <w:sz w:val="24"/>
          <w:szCs w:val="24"/>
        </w:rPr>
        <w:t>127, 156-161.</w:t>
      </w:r>
    </w:p>
    <w:p w:rsidR="00D2307F" w:rsidRPr="00D2307F" w:rsidRDefault="00D2307F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szCs w:val="24"/>
        </w:rPr>
      </w:pPr>
      <w:r w:rsidRPr="00D2307F">
        <w:rPr>
          <w:sz w:val="24"/>
          <w:szCs w:val="24"/>
          <w:lang w:val="en-US"/>
        </w:rPr>
        <w:t xml:space="preserve">Savvas, D., Savva, A., Ntatsi, G., Ropokis, A., Karapanos, I., </w:t>
      </w:r>
      <w:proofErr w:type="spellStart"/>
      <w:r w:rsidRPr="00D2307F">
        <w:rPr>
          <w:sz w:val="24"/>
          <w:szCs w:val="24"/>
          <w:lang w:val="en-US"/>
        </w:rPr>
        <w:t>Krumbein</w:t>
      </w:r>
      <w:proofErr w:type="spellEnd"/>
      <w:r w:rsidRPr="00D2307F">
        <w:rPr>
          <w:sz w:val="24"/>
          <w:szCs w:val="24"/>
          <w:lang w:val="en-US"/>
        </w:rPr>
        <w:t xml:space="preserve">, A., Olympios, C., 2011. Effects of three commercial rootstocks on mineral nutrition, fruit yield and quality in </w:t>
      </w:r>
      <w:proofErr w:type="spellStart"/>
      <w:r w:rsidRPr="00D2307F">
        <w:rPr>
          <w:sz w:val="24"/>
          <w:szCs w:val="24"/>
          <w:lang w:val="en-US"/>
        </w:rPr>
        <w:t>salinised</w:t>
      </w:r>
      <w:proofErr w:type="spellEnd"/>
      <w:r w:rsidRPr="00D2307F">
        <w:rPr>
          <w:sz w:val="24"/>
          <w:szCs w:val="24"/>
          <w:lang w:val="en-US"/>
        </w:rPr>
        <w:t xml:space="preserve"> tomatoes. </w:t>
      </w:r>
      <w:r w:rsidRPr="00D2307F">
        <w:rPr>
          <w:sz w:val="24"/>
          <w:szCs w:val="24"/>
        </w:rPr>
        <w:t xml:space="preserve">Journal of Plant </w:t>
      </w:r>
      <w:proofErr w:type="spellStart"/>
      <w:r w:rsidRPr="00D2307F">
        <w:rPr>
          <w:sz w:val="24"/>
          <w:szCs w:val="24"/>
        </w:rPr>
        <w:t>Nutrition</w:t>
      </w:r>
      <w:proofErr w:type="spellEnd"/>
      <w:r w:rsidRPr="00D2307F">
        <w:rPr>
          <w:sz w:val="24"/>
          <w:szCs w:val="24"/>
        </w:rPr>
        <w:t xml:space="preserve"> and </w:t>
      </w:r>
      <w:proofErr w:type="spellStart"/>
      <w:r w:rsidRPr="00D2307F">
        <w:rPr>
          <w:sz w:val="24"/>
          <w:szCs w:val="24"/>
        </w:rPr>
        <w:t>Soil</w:t>
      </w:r>
      <w:proofErr w:type="spellEnd"/>
      <w:r w:rsidRPr="00D2307F">
        <w:rPr>
          <w:sz w:val="24"/>
          <w:szCs w:val="24"/>
        </w:rPr>
        <w:t xml:space="preserve"> Science 174, 154–162.</w:t>
      </w:r>
    </w:p>
    <w:p w:rsidR="00D2307F" w:rsidRPr="00D2307F" w:rsidRDefault="00D2307F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szCs w:val="24"/>
        </w:rPr>
      </w:pPr>
      <w:r w:rsidRPr="00D2307F">
        <w:rPr>
          <w:sz w:val="24"/>
          <w:szCs w:val="24"/>
          <w:lang w:val="en-US"/>
        </w:rPr>
        <w:lastRenderedPageBreak/>
        <w:t xml:space="preserve">Al </w:t>
      </w:r>
      <w:proofErr w:type="spellStart"/>
      <w:r w:rsidRPr="00D2307F">
        <w:rPr>
          <w:sz w:val="24"/>
          <w:szCs w:val="24"/>
          <w:lang w:val="en-US"/>
        </w:rPr>
        <w:t>Naddaf</w:t>
      </w:r>
      <w:proofErr w:type="spellEnd"/>
      <w:r w:rsidRPr="00D2307F">
        <w:rPr>
          <w:sz w:val="24"/>
          <w:szCs w:val="24"/>
          <w:lang w:val="en-US"/>
        </w:rPr>
        <w:t xml:space="preserve">, O., Livieratos, I., Stamatakis, A., Tsirogiannis, I., </w:t>
      </w:r>
      <w:proofErr w:type="spellStart"/>
      <w:r w:rsidRPr="00D2307F">
        <w:rPr>
          <w:sz w:val="24"/>
          <w:szCs w:val="24"/>
          <w:lang w:val="en-US"/>
        </w:rPr>
        <w:t>Gizas</w:t>
      </w:r>
      <w:proofErr w:type="spellEnd"/>
      <w:r w:rsidRPr="00D2307F">
        <w:rPr>
          <w:sz w:val="24"/>
          <w:szCs w:val="24"/>
          <w:lang w:val="en-US"/>
        </w:rPr>
        <w:t>, G., Savvas, D., 201</w:t>
      </w:r>
      <w:r w:rsidR="000632EF">
        <w:rPr>
          <w:sz w:val="24"/>
          <w:szCs w:val="24"/>
          <w:lang w:val="en-US"/>
        </w:rPr>
        <w:t>1</w:t>
      </w:r>
      <w:r w:rsidRPr="00D2307F">
        <w:rPr>
          <w:sz w:val="24"/>
          <w:szCs w:val="24"/>
          <w:lang w:val="en-US"/>
        </w:rPr>
        <w:t xml:space="preserve">. Hydraulic characteristics of composted pig manure, perlite, and mixtures of them, and their impact on cucumber grown on bags. </w:t>
      </w:r>
      <w:r w:rsidRPr="00D2307F">
        <w:rPr>
          <w:sz w:val="24"/>
          <w:szCs w:val="24"/>
        </w:rPr>
        <w:t>Scientia Horticulturae 129, 135–141.</w:t>
      </w:r>
    </w:p>
    <w:p w:rsidR="009E1395" w:rsidRPr="00D2307F" w:rsidRDefault="009E1395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szCs w:val="24"/>
          <w:lang w:val="en-GB"/>
        </w:rPr>
      </w:pPr>
      <w:proofErr w:type="spellStart"/>
      <w:r w:rsidRPr="00D2307F">
        <w:rPr>
          <w:sz w:val="24"/>
          <w:szCs w:val="24"/>
          <w:lang w:val="en-US"/>
        </w:rPr>
        <w:t>Salahas</w:t>
      </w:r>
      <w:proofErr w:type="spellEnd"/>
      <w:r w:rsidRPr="00D2307F">
        <w:rPr>
          <w:sz w:val="24"/>
          <w:szCs w:val="24"/>
          <w:lang w:val="en-US"/>
        </w:rPr>
        <w:t xml:space="preserve">, G., </w:t>
      </w:r>
      <w:proofErr w:type="spellStart"/>
      <w:r w:rsidRPr="00D2307F">
        <w:rPr>
          <w:sz w:val="24"/>
          <w:szCs w:val="24"/>
          <w:lang w:val="en-US"/>
        </w:rPr>
        <w:t>Papasavvas</w:t>
      </w:r>
      <w:proofErr w:type="spellEnd"/>
      <w:r w:rsidRPr="00D2307F">
        <w:rPr>
          <w:sz w:val="24"/>
          <w:szCs w:val="24"/>
          <w:lang w:val="en-US"/>
        </w:rPr>
        <w:t xml:space="preserve">, A., Giannakopoulos, A., Tselios, T., </w:t>
      </w:r>
      <w:proofErr w:type="spellStart"/>
      <w:r w:rsidRPr="00D2307F">
        <w:rPr>
          <w:sz w:val="24"/>
          <w:szCs w:val="24"/>
          <w:lang w:val="en-US"/>
        </w:rPr>
        <w:t>Konstantopoulou</w:t>
      </w:r>
      <w:proofErr w:type="spellEnd"/>
      <w:r w:rsidRPr="00D2307F">
        <w:rPr>
          <w:sz w:val="24"/>
          <w:szCs w:val="24"/>
          <w:lang w:val="en-US"/>
        </w:rPr>
        <w:t>, H., Savvas, D., 201</w:t>
      </w:r>
      <w:r>
        <w:rPr>
          <w:sz w:val="24"/>
          <w:szCs w:val="24"/>
          <w:lang w:val="en-US"/>
        </w:rPr>
        <w:t>1</w:t>
      </w:r>
      <w:r w:rsidRPr="00D2307F">
        <w:rPr>
          <w:sz w:val="24"/>
          <w:szCs w:val="24"/>
          <w:lang w:val="en-US"/>
        </w:rPr>
        <w:t xml:space="preserve">. Impact of nitrogen deficiency on biomass production, leaf gas exchange, and total phenol and </w:t>
      </w:r>
      <w:proofErr w:type="spellStart"/>
      <w:r w:rsidRPr="00D2307F">
        <w:rPr>
          <w:sz w:val="24"/>
          <w:szCs w:val="24"/>
          <w:lang w:val="en-US"/>
        </w:rPr>
        <w:t>betacyanin</w:t>
      </w:r>
      <w:proofErr w:type="spellEnd"/>
      <w:r w:rsidRPr="00D2307F">
        <w:rPr>
          <w:sz w:val="24"/>
          <w:szCs w:val="24"/>
          <w:lang w:val="en-US"/>
        </w:rPr>
        <w:t xml:space="preserve"> concentrations in red beet (</w:t>
      </w:r>
      <w:r w:rsidRPr="009E1395">
        <w:rPr>
          <w:i/>
          <w:sz w:val="24"/>
          <w:szCs w:val="24"/>
          <w:lang w:val="en-US"/>
        </w:rPr>
        <w:t>Beta vulgaris</w:t>
      </w:r>
      <w:r w:rsidRPr="00D2307F">
        <w:rPr>
          <w:sz w:val="24"/>
          <w:szCs w:val="24"/>
          <w:lang w:val="en-US"/>
        </w:rPr>
        <w:t xml:space="preserve"> L. ssp</w:t>
      </w:r>
      <w:r w:rsidRPr="009E1395">
        <w:rPr>
          <w:i/>
          <w:sz w:val="24"/>
          <w:szCs w:val="24"/>
          <w:lang w:val="en-US"/>
        </w:rPr>
        <w:t>. vulgaris</w:t>
      </w:r>
      <w:r w:rsidRPr="00D2307F">
        <w:rPr>
          <w:sz w:val="24"/>
          <w:szCs w:val="24"/>
          <w:lang w:val="en-US"/>
        </w:rPr>
        <w:t xml:space="preserve">) plants. European Journal of Horticultural Science </w:t>
      </w:r>
      <w:r w:rsidRPr="009E1395">
        <w:rPr>
          <w:sz w:val="24"/>
          <w:szCs w:val="24"/>
          <w:lang w:val="en-US"/>
        </w:rPr>
        <w:t>76</w:t>
      </w:r>
      <w:r>
        <w:rPr>
          <w:sz w:val="24"/>
          <w:szCs w:val="24"/>
          <w:lang w:val="en-US"/>
        </w:rPr>
        <w:t xml:space="preserve">, </w:t>
      </w:r>
      <w:r w:rsidRPr="009E1395">
        <w:rPr>
          <w:sz w:val="24"/>
          <w:szCs w:val="24"/>
          <w:lang w:val="en-US"/>
        </w:rPr>
        <w:t>194–200</w:t>
      </w:r>
      <w:r w:rsidRPr="00D2307F">
        <w:rPr>
          <w:sz w:val="24"/>
          <w:szCs w:val="24"/>
          <w:lang w:val="en-US"/>
        </w:rPr>
        <w:t>.</w:t>
      </w:r>
    </w:p>
    <w:p w:rsidR="00D2307F" w:rsidRPr="009E1395" w:rsidRDefault="00D2307F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szCs w:val="24"/>
        </w:rPr>
      </w:pPr>
      <w:proofErr w:type="spellStart"/>
      <w:r w:rsidRPr="00D2307F">
        <w:rPr>
          <w:sz w:val="24"/>
          <w:szCs w:val="24"/>
          <w:lang w:val="en-US"/>
        </w:rPr>
        <w:t>Tzerakis</w:t>
      </w:r>
      <w:proofErr w:type="spellEnd"/>
      <w:r w:rsidRPr="00D2307F">
        <w:rPr>
          <w:sz w:val="24"/>
          <w:szCs w:val="24"/>
          <w:lang w:val="en-US"/>
        </w:rPr>
        <w:t xml:space="preserve">, K., Savvas, D., Sigrimis, N., 2012. Responses of cucumber grown in recirculating nutrient solution to gradual </w:t>
      </w:r>
      <w:proofErr w:type="spellStart"/>
      <w:r w:rsidRPr="00D2307F">
        <w:rPr>
          <w:sz w:val="24"/>
          <w:szCs w:val="24"/>
          <w:lang w:val="en-US"/>
        </w:rPr>
        <w:t>Mn</w:t>
      </w:r>
      <w:proofErr w:type="spellEnd"/>
      <w:r w:rsidRPr="00D2307F">
        <w:rPr>
          <w:sz w:val="24"/>
          <w:szCs w:val="24"/>
          <w:lang w:val="en-US"/>
        </w:rPr>
        <w:t xml:space="preserve"> and Zn accumulation in the root zone owing to excessive supply via the irrigation water. </w:t>
      </w:r>
      <w:r w:rsidRPr="00D2307F">
        <w:rPr>
          <w:sz w:val="24"/>
          <w:szCs w:val="24"/>
        </w:rPr>
        <w:t xml:space="preserve">Journal of Plant </w:t>
      </w:r>
      <w:proofErr w:type="spellStart"/>
      <w:r w:rsidRPr="00D2307F">
        <w:rPr>
          <w:sz w:val="24"/>
          <w:szCs w:val="24"/>
        </w:rPr>
        <w:t>Nutrition</w:t>
      </w:r>
      <w:proofErr w:type="spellEnd"/>
      <w:r w:rsidRPr="00D2307F">
        <w:rPr>
          <w:sz w:val="24"/>
          <w:szCs w:val="24"/>
        </w:rPr>
        <w:t xml:space="preserve"> and </w:t>
      </w:r>
      <w:proofErr w:type="spellStart"/>
      <w:r w:rsidRPr="00D2307F">
        <w:rPr>
          <w:sz w:val="24"/>
          <w:szCs w:val="24"/>
        </w:rPr>
        <w:t>Soil</w:t>
      </w:r>
      <w:proofErr w:type="spellEnd"/>
      <w:r w:rsidRPr="00D2307F">
        <w:rPr>
          <w:sz w:val="24"/>
          <w:szCs w:val="24"/>
        </w:rPr>
        <w:t xml:space="preserve"> Science</w:t>
      </w:r>
      <w:r w:rsidR="009E1395" w:rsidRPr="009E1395">
        <w:rPr>
          <w:sz w:val="24"/>
          <w:szCs w:val="24"/>
        </w:rPr>
        <w:t xml:space="preserve"> 175, 125–134</w:t>
      </w:r>
      <w:r w:rsidRPr="00D2307F">
        <w:rPr>
          <w:sz w:val="24"/>
          <w:szCs w:val="24"/>
        </w:rPr>
        <w:t>.</w:t>
      </w:r>
    </w:p>
    <w:p w:rsidR="009E1395" w:rsidRPr="00D2307F" w:rsidRDefault="009E1395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szCs w:val="24"/>
        </w:rPr>
      </w:pPr>
      <w:proofErr w:type="spellStart"/>
      <w:r w:rsidRPr="00D2307F">
        <w:rPr>
          <w:sz w:val="24"/>
          <w:szCs w:val="24"/>
          <w:lang w:val="en-US"/>
        </w:rPr>
        <w:t>Kitta</w:t>
      </w:r>
      <w:proofErr w:type="spellEnd"/>
      <w:r w:rsidRPr="00D2307F">
        <w:rPr>
          <w:sz w:val="24"/>
          <w:szCs w:val="24"/>
          <w:lang w:val="en-US"/>
        </w:rPr>
        <w:t xml:space="preserve">, E., </w:t>
      </w:r>
      <w:proofErr w:type="spellStart"/>
      <w:r w:rsidRPr="00D2307F">
        <w:rPr>
          <w:sz w:val="24"/>
          <w:szCs w:val="24"/>
          <w:lang w:val="en-US"/>
        </w:rPr>
        <w:t>Katsoulas</w:t>
      </w:r>
      <w:proofErr w:type="spellEnd"/>
      <w:r w:rsidRPr="00D2307F">
        <w:rPr>
          <w:sz w:val="24"/>
          <w:szCs w:val="24"/>
          <w:lang w:val="en-US"/>
        </w:rPr>
        <w:t xml:space="preserve">, N., Savvas, D., 2012.  Shading effects on greenhouse microclimate and gas exchange in a cucumber crop grown under Mediterranean conditions. </w:t>
      </w:r>
      <w:proofErr w:type="spellStart"/>
      <w:r w:rsidRPr="00D2307F">
        <w:rPr>
          <w:sz w:val="24"/>
          <w:szCs w:val="24"/>
        </w:rPr>
        <w:t>Applied</w:t>
      </w:r>
      <w:proofErr w:type="spellEnd"/>
      <w:r w:rsidRPr="00D2307F">
        <w:rPr>
          <w:sz w:val="24"/>
          <w:szCs w:val="24"/>
        </w:rPr>
        <w:t xml:space="preserve"> </w:t>
      </w:r>
      <w:proofErr w:type="spellStart"/>
      <w:r w:rsidRPr="00D2307F">
        <w:rPr>
          <w:sz w:val="24"/>
          <w:szCs w:val="24"/>
        </w:rPr>
        <w:t>Engineering</w:t>
      </w:r>
      <w:proofErr w:type="spellEnd"/>
      <w:r w:rsidRPr="00D2307F">
        <w:rPr>
          <w:sz w:val="24"/>
          <w:szCs w:val="24"/>
        </w:rPr>
        <w:t xml:space="preserve"> in </w:t>
      </w:r>
      <w:proofErr w:type="spellStart"/>
      <w:r w:rsidRPr="00D2307F">
        <w:rPr>
          <w:sz w:val="24"/>
          <w:szCs w:val="24"/>
        </w:rPr>
        <w:t>Agriculture</w:t>
      </w:r>
      <w:proofErr w:type="spellEnd"/>
      <w:r w:rsidRPr="00D2307F">
        <w:rPr>
          <w:sz w:val="24"/>
          <w:szCs w:val="24"/>
        </w:rPr>
        <w:t xml:space="preserve"> </w:t>
      </w:r>
      <w:r w:rsidR="00D92BEA" w:rsidRPr="00D92BEA">
        <w:rPr>
          <w:sz w:val="24"/>
          <w:szCs w:val="24"/>
        </w:rPr>
        <w:t xml:space="preserve">28, 129-140. </w:t>
      </w:r>
    </w:p>
    <w:p w:rsidR="009E1395" w:rsidRPr="009E1395" w:rsidRDefault="009E1395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szCs w:val="24"/>
        </w:rPr>
      </w:pPr>
      <w:proofErr w:type="spellStart"/>
      <w:r w:rsidRPr="009E1395">
        <w:rPr>
          <w:sz w:val="24"/>
          <w:szCs w:val="24"/>
          <w:lang w:val="en-US"/>
        </w:rPr>
        <w:t>Gizas</w:t>
      </w:r>
      <w:proofErr w:type="spellEnd"/>
      <w:r w:rsidRPr="009E1395">
        <w:rPr>
          <w:sz w:val="24"/>
          <w:szCs w:val="24"/>
          <w:lang w:val="en-US"/>
        </w:rPr>
        <w:t xml:space="preserve">, G., Tsirogiannis, I., Bakea, M., </w:t>
      </w:r>
      <w:proofErr w:type="spellStart"/>
      <w:r w:rsidRPr="009E1395">
        <w:rPr>
          <w:sz w:val="24"/>
          <w:szCs w:val="24"/>
          <w:lang w:val="en-US"/>
        </w:rPr>
        <w:t>Mantzos</w:t>
      </w:r>
      <w:proofErr w:type="spellEnd"/>
      <w:r w:rsidRPr="009E1395">
        <w:rPr>
          <w:sz w:val="24"/>
          <w:szCs w:val="24"/>
          <w:lang w:val="en-US"/>
        </w:rPr>
        <w:t xml:space="preserve">, N., Savvas, D., 2012. Impact of hydraulic characteristics of raw or composted </w:t>
      </w:r>
      <w:proofErr w:type="spellStart"/>
      <w:r w:rsidRPr="009E1395">
        <w:rPr>
          <w:i/>
          <w:sz w:val="24"/>
          <w:szCs w:val="24"/>
          <w:lang w:val="en-US"/>
        </w:rPr>
        <w:t>Posidonia</w:t>
      </w:r>
      <w:proofErr w:type="spellEnd"/>
      <w:r w:rsidRPr="009E1395">
        <w:rPr>
          <w:sz w:val="24"/>
          <w:szCs w:val="24"/>
          <w:lang w:val="en-US"/>
        </w:rPr>
        <w:t xml:space="preserve"> residues, coir, and their mixtures with pumice on root aeration, water availability and yield in a lettuce crop. </w:t>
      </w:r>
      <w:proofErr w:type="spellStart"/>
      <w:r w:rsidRPr="009E1395">
        <w:rPr>
          <w:sz w:val="24"/>
          <w:szCs w:val="24"/>
        </w:rPr>
        <w:t>HortScience</w:t>
      </w:r>
      <w:proofErr w:type="spellEnd"/>
      <w:r w:rsidRPr="009E1395">
        <w:rPr>
          <w:sz w:val="24"/>
          <w:szCs w:val="24"/>
        </w:rPr>
        <w:t xml:space="preserve"> </w:t>
      </w:r>
      <w:r w:rsidR="00D92BEA" w:rsidRPr="00D92BEA">
        <w:rPr>
          <w:sz w:val="24"/>
          <w:szCs w:val="24"/>
        </w:rPr>
        <w:t>47</w:t>
      </w:r>
      <w:r w:rsidR="00D92BEA">
        <w:rPr>
          <w:sz w:val="24"/>
          <w:szCs w:val="24"/>
          <w:lang w:val="en-US"/>
        </w:rPr>
        <w:t xml:space="preserve">, </w:t>
      </w:r>
      <w:r w:rsidR="00D92BEA" w:rsidRPr="00D92BEA">
        <w:rPr>
          <w:sz w:val="24"/>
          <w:szCs w:val="24"/>
        </w:rPr>
        <w:t xml:space="preserve">896–901. </w:t>
      </w:r>
    </w:p>
    <w:p w:rsidR="00CF5FBD" w:rsidRPr="002E5927" w:rsidRDefault="00CF5FBD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szCs w:val="24"/>
          <w:lang w:val="en-US"/>
        </w:rPr>
      </w:pPr>
      <w:r w:rsidRPr="009E1395">
        <w:rPr>
          <w:sz w:val="24"/>
          <w:szCs w:val="24"/>
          <w:lang w:val="de-DE"/>
        </w:rPr>
        <w:t xml:space="preserve">Ntatsi, G., Savvas, D., </w:t>
      </w:r>
      <w:proofErr w:type="spellStart"/>
      <w:r w:rsidRPr="009E1395">
        <w:rPr>
          <w:sz w:val="24"/>
          <w:szCs w:val="24"/>
          <w:lang w:val="de-DE"/>
        </w:rPr>
        <w:t>Druege</w:t>
      </w:r>
      <w:proofErr w:type="spellEnd"/>
      <w:r w:rsidRPr="009E1395">
        <w:rPr>
          <w:sz w:val="24"/>
          <w:szCs w:val="24"/>
          <w:lang w:val="de-DE"/>
        </w:rPr>
        <w:t>, U., Schwarz, D., 201</w:t>
      </w:r>
      <w:r>
        <w:rPr>
          <w:sz w:val="24"/>
          <w:szCs w:val="24"/>
          <w:lang w:val="de-DE"/>
        </w:rPr>
        <w:t>3</w:t>
      </w:r>
      <w:r w:rsidRPr="009E1395">
        <w:rPr>
          <w:sz w:val="24"/>
          <w:szCs w:val="24"/>
          <w:lang w:val="de-DE"/>
        </w:rPr>
        <w:t xml:space="preserve">. </w:t>
      </w:r>
      <w:r w:rsidRPr="009E1395">
        <w:rPr>
          <w:sz w:val="24"/>
          <w:szCs w:val="24"/>
          <w:lang w:val="en-US"/>
        </w:rPr>
        <w:t xml:space="preserve">Contribution of </w:t>
      </w:r>
      <w:proofErr w:type="spellStart"/>
      <w:r w:rsidRPr="009E1395">
        <w:rPr>
          <w:sz w:val="24"/>
          <w:szCs w:val="24"/>
          <w:lang w:val="en-US"/>
        </w:rPr>
        <w:t>phytohormones</w:t>
      </w:r>
      <w:proofErr w:type="spellEnd"/>
      <w:r w:rsidRPr="009E1395">
        <w:rPr>
          <w:sz w:val="24"/>
          <w:szCs w:val="24"/>
          <w:lang w:val="en-US"/>
        </w:rPr>
        <w:t xml:space="preserve"> in alleviating the impact of sub-optimal temperature stress on grafted tomato. </w:t>
      </w:r>
      <w:r w:rsidRPr="00E52B0F">
        <w:rPr>
          <w:i/>
          <w:sz w:val="24"/>
          <w:szCs w:val="24"/>
          <w:lang w:val="en-US"/>
        </w:rPr>
        <w:t xml:space="preserve">Scientia Horticulturae </w:t>
      </w:r>
      <w:r w:rsidRPr="00E52B0F">
        <w:rPr>
          <w:sz w:val="24"/>
          <w:szCs w:val="24"/>
          <w:lang w:val="en-US"/>
        </w:rPr>
        <w:t>149</w:t>
      </w:r>
      <w:r>
        <w:rPr>
          <w:sz w:val="24"/>
          <w:szCs w:val="24"/>
          <w:lang w:val="en-US"/>
        </w:rPr>
        <w:t>,</w:t>
      </w:r>
      <w:r w:rsidRPr="00E52B0F">
        <w:rPr>
          <w:sz w:val="24"/>
          <w:szCs w:val="24"/>
          <w:lang w:val="en-US"/>
        </w:rPr>
        <w:t xml:space="preserve"> 28–38</w:t>
      </w:r>
      <w:r w:rsidRPr="002E5927">
        <w:rPr>
          <w:sz w:val="24"/>
          <w:szCs w:val="24"/>
          <w:lang w:val="en-US"/>
        </w:rPr>
        <w:t>.</w:t>
      </w:r>
    </w:p>
    <w:p w:rsidR="00CF5FBD" w:rsidRPr="00E01ACF" w:rsidRDefault="00CF5FBD" w:rsidP="00CF5FBD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szCs w:val="24"/>
          <w:lang w:val="en-US"/>
        </w:rPr>
      </w:pPr>
      <w:r w:rsidRPr="009E1395">
        <w:rPr>
          <w:sz w:val="24"/>
          <w:szCs w:val="24"/>
          <w:lang w:val="en-US"/>
        </w:rPr>
        <w:t>Savvas, D., Ntatsi, G., Barouchas, P., 201</w:t>
      </w:r>
      <w:r>
        <w:rPr>
          <w:sz w:val="24"/>
          <w:szCs w:val="24"/>
          <w:lang w:val="en-US"/>
        </w:rPr>
        <w:t>3</w:t>
      </w:r>
      <w:r w:rsidRPr="009E1395">
        <w:rPr>
          <w:sz w:val="24"/>
          <w:szCs w:val="24"/>
          <w:lang w:val="en-US"/>
        </w:rPr>
        <w:t xml:space="preserve">. Impact of Cd and Ni on cation uptake by cucumber grafted onto four commercial rootstocks </w:t>
      </w:r>
      <w:r w:rsidRPr="00E52B0F">
        <w:rPr>
          <w:i/>
          <w:sz w:val="24"/>
          <w:szCs w:val="24"/>
          <w:lang w:val="en-US"/>
        </w:rPr>
        <w:t>Scientia Horticulturae</w:t>
      </w:r>
      <w:r>
        <w:rPr>
          <w:sz w:val="24"/>
          <w:szCs w:val="24"/>
          <w:lang w:val="en-US"/>
        </w:rPr>
        <w:t xml:space="preserve"> </w:t>
      </w:r>
      <w:r w:rsidRPr="00E52B0F">
        <w:rPr>
          <w:sz w:val="24"/>
          <w:szCs w:val="24"/>
          <w:lang w:val="en-US"/>
        </w:rPr>
        <w:t>149</w:t>
      </w:r>
      <w:r>
        <w:rPr>
          <w:sz w:val="24"/>
          <w:szCs w:val="24"/>
          <w:lang w:val="en-US"/>
        </w:rPr>
        <w:t>,</w:t>
      </w:r>
      <w:r w:rsidRPr="00E52B0F">
        <w:rPr>
          <w:sz w:val="24"/>
          <w:szCs w:val="24"/>
          <w:lang w:val="en-US"/>
        </w:rPr>
        <w:t xml:space="preserve"> 86–96</w:t>
      </w:r>
      <w:r>
        <w:rPr>
          <w:sz w:val="24"/>
          <w:szCs w:val="24"/>
          <w:lang w:val="en-US"/>
        </w:rPr>
        <w:t>.</w:t>
      </w:r>
    </w:p>
    <w:p w:rsidR="0077616A" w:rsidRPr="00E52B0F" w:rsidRDefault="0077616A" w:rsidP="0077616A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szCs w:val="24"/>
        </w:rPr>
      </w:pPr>
      <w:proofErr w:type="spellStart"/>
      <w:r w:rsidRPr="0077616A">
        <w:rPr>
          <w:sz w:val="24"/>
          <w:szCs w:val="24"/>
          <w:lang w:val="en-US"/>
        </w:rPr>
        <w:t>Tzerakis</w:t>
      </w:r>
      <w:proofErr w:type="spellEnd"/>
      <w:r w:rsidRPr="0077616A">
        <w:rPr>
          <w:sz w:val="24"/>
          <w:szCs w:val="24"/>
          <w:lang w:val="en-US"/>
        </w:rPr>
        <w:t xml:space="preserve">, C., Savvas, D., Sigrimis, N. </w:t>
      </w:r>
      <w:proofErr w:type="spellStart"/>
      <w:r w:rsidRPr="0077616A">
        <w:rPr>
          <w:sz w:val="24"/>
          <w:szCs w:val="24"/>
          <w:lang w:val="en-US"/>
        </w:rPr>
        <w:t>Mavrogiannopoulos</w:t>
      </w:r>
      <w:proofErr w:type="spellEnd"/>
      <w:r w:rsidRPr="0077616A">
        <w:rPr>
          <w:sz w:val="24"/>
          <w:szCs w:val="24"/>
          <w:lang w:val="en-US"/>
        </w:rPr>
        <w:t xml:space="preserve">, G., 2013. Uptake of </w:t>
      </w:r>
      <w:proofErr w:type="spellStart"/>
      <w:r w:rsidRPr="0077616A">
        <w:rPr>
          <w:sz w:val="24"/>
          <w:szCs w:val="24"/>
          <w:lang w:val="en-US"/>
        </w:rPr>
        <w:t>Mn</w:t>
      </w:r>
      <w:proofErr w:type="spellEnd"/>
      <w:r w:rsidRPr="0077616A">
        <w:rPr>
          <w:sz w:val="24"/>
          <w:szCs w:val="24"/>
          <w:lang w:val="en-US"/>
        </w:rPr>
        <w:t xml:space="preserve"> and Zn by cucumber grown in closed hydroponic systems as influenced by the </w:t>
      </w:r>
      <w:proofErr w:type="spellStart"/>
      <w:r w:rsidRPr="0077616A">
        <w:rPr>
          <w:sz w:val="24"/>
          <w:szCs w:val="24"/>
          <w:lang w:val="en-US"/>
        </w:rPr>
        <w:t>Mn</w:t>
      </w:r>
      <w:proofErr w:type="spellEnd"/>
      <w:r w:rsidRPr="0077616A">
        <w:rPr>
          <w:sz w:val="24"/>
          <w:szCs w:val="24"/>
          <w:lang w:val="en-US"/>
        </w:rPr>
        <w:t xml:space="preserve"> and Zn concentrations in the supplied nutrient solution. </w:t>
      </w:r>
      <w:proofErr w:type="spellStart"/>
      <w:r w:rsidRPr="00D169C1">
        <w:rPr>
          <w:i/>
          <w:sz w:val="24"/>
          <w:szCs w:val="24"/>
        </w:rPr>
        <w:t>HortScience</w:t>
      </w:r>
      <w:proofErr w:type="spellEnd"/>
      <w:r>
        <w:rPr>
          <w:sz w:val="24"/>
          <w:szCs w:val="24"/>
        </w:rPr>
        <w:t xml:space="preserve"> </w:t>
      </w:r>
      <w:r w:rsidRPr="00F87692">
        <w:rPr>
          <w:sz w:val="24"/>
          <w:szCs w:val="24"/>
        </w:rPr>
        <w:t>48</w:t>
      </w:r>
      <w:r>
        <w:rPr>
          <w:sz w:val="24"/>
          <w:szCs w:val="24"/>
        </w:rPr>
        <w:t xml:space="preserve">, </w:t>
      </w:r>
      <w:r w:rsidRPr="00F87692">
        <w:rPr>
          <w:sz w:val="24"/>
          <w:szCs w:val="24"/>
        </w:rPr>
        <w:t>373–379</w:t>
      </w:r>
      <w:r>
        <w:rPr>
          <w:sz w:val="24"/>
          <w:szCs w:val="24"/>
        </w:rPr>
        <w:t>.</w:t>
      </w:r>
    </w:p>
    <w:p w:rsidR="00F77537" w:rsidRPr="00F77537" w:rsidRDefault="00F77537" w:rsidP="00F77537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szCs w:val="24"/>
          <w:lang w:val="en-US"/>
        </w:rPr>
      </w:pPr>
      <w:r w:rsidRPr="00F77537">
        <w:rPr>
          <w:sz w:val="24"/>
          <w:szCs w:val="24"/>
          <w:lang w:val="en-US"/>
        </w:rPr>
        <w:t xml:space="preserve">Neocleous, D., Savvas, D., 2013. Responses of hydroponically-grown strawberry to different K:Ca:Mg ratios in the supplied nutrient solution. </w:t>
      </w:r>
      <w:r w:rsidRPr="00E714EC">
        <w:rPr>
          <w:i/>
          <w:sz w:val="24"/>
          <w:szCs w:val="24"/>
          <w:lang w:val="en-US"/>
        </w:rPr>
        <w:t>Journal of Horticultural Science &amp; Biotechnology</w:t>
      </w:r>
      <w:r w:rsidRPr="00F77537">
        <w:rPr>
          <w:sz w:val="24"/>
          <w:szCs w:val="24"/>
          <w:lang w:val="en-US"/>
        </w:rPr>
        <w:t xml:space="preserve"> 88, 293–300.</w:t>
      </w:r>
    </w:p>
    <w:p w:rsidR="00F77537" w:rsidRPr="00F77537" w:rsidRDefault="00F77537" w:rsidP="00F77537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szCs w:val="24"/>
          <w:lang w:val="en-US"/>
        </w:rPr>
      </w:pPr>
      <w:r w:rsidRPr="00F77537">
        <w:rPr>
          <w:sz w:val="24"/>
          <w:szCs w:val="24"/>
          <w:lang w:val="en-US"/>
        </w:rPr>
        <w:t xml:space="preserve">Neocleous, D., Savvas, D., 2013. Assessment of different strategies to balance high Mg levels in the irrigation water when preparing nutrient solution for soilless strawberry crops. </w:t>
      </w:r>
      <w:r w:rsidRPr="00E714EC">
        <w:rPr>
          <w:i/>
          <w:sz w:val="24"/>
          <w:szCs w:val="24"/>
          <w:lang w:val="en-US"/>
        </w:rPr>
        <w:t>European Journal of Horticultural Science</w:t>
      </w:r>
      <w:r w:rsidRPr="00F77537">
        <w:rPr>
          <w:sz w:val="24"/>
          <w:szCs w:val="24"/>
          <w:lang w:val="en-US"/>
        </w:rPr>
        <w:t xml:space="preserve"> 78, 267-274.</w:t>
      </w:r>
    </w:p>
    <w:p w:rsidR="00FA0662" w:rsidRDefault="00FA0662" w:rsidP="00FA0662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szCs w:val="24"/>
        </w:rPr>
      </w:pPr>
      <w:r w:rsidRPr="00F50D89">
        <w:rPr>
          <w:sz w:val="24"/>
          <w:szCs w:val="24"/>
          <w:lang w:val="en-US"/>
        </w:rPr>
        <w:lastRenderedPageBreak/>
        <w:t xml:space="preserve">Tsirogiannis, I., </w:t>
      </w:r>
      <w:proofErr w:type="spellStart"/>
      <w:r w:rsidRPr="00F50D89">
        <w:rPr>
          <w:sz w:val="24"/>
          <w:szCs w:val="24"/>
          <w:lang w:val="en-US"/>
        </w:rPr>
        <w:t>Katsoulas</w:t>
      </w:r>
      <w:proofErr w:type="spellEnd"/>
      <w:r w:rsidRPr="00F50D89">
        <w:rPr>
          <w:sz w:val="24"/>
          <w:szCs w:val="24"/>
          <w:lang w:val="en-US"/>
        </w:rPr>
        <w:t xml:space="preserve">, N., Savvas, D., </w:t>
      </w:r>
      <w:proofErr w:type="spellStart"/>
      <w:r w:rsidRPr="00F50D89">
        <w:rPr>
          <w:sz w:val="24"/>
          <w:szCs w:val="24"/>
          <w:lang w:val="en-US"/>
        </w:rPr>
        <w:t>Kittas</w:t>
      </w:r>
      <w:proofErr w:type="spellEnd"/>
      <w:r w:rsidRPr="00F50D89">
        <w:rPr>
          <w:sz w:val="24"/>
          <w:szCs w:val="24"/>
          <w:lang w:val="en-US"/>
        </w:rPr>
        <w:t>, C., 2013. Relationships between reflectance and water status in a greenhouse rocket (</w:t>
      </w:r>
      <w:proofErr w:type="spellStart"/>
      <w:r w:rsidRPr="00F50D89">
        <w:rPr>
          <w:i/>
          <w:sz w:val="24"/>
          <w:szCs w:val="24"/>
          <w:lang w:val="en-US"/>
        </w:rPr>
        <w:t>Eruca</w:t>
      </w:r>
      <w:proofErr w:type="spellEnd"/>
      <w:r w:rsidRPr="00F50D89">
        <w:rPr>
          <w:i/>
          <w:sz w:val="24"/>
          <w:szCs w:val="24"/>
          <w:lang w:val="en-US"/>
        </w:rPr>
        <w:t xml:space="preserve"> Sativa</w:t>
      </w:r>
      <w:r w:rsidRPr="00F50D89">
        <w:rPr>
          <w:sz w:val="24"/>
          <w:szCs w:val="24"/>
          <w:lang w:val="en-US"/>
        </w:rPr>
        <w:t xml:space="preserve"> Mill.) cultivation</w:t>
      </w:r>
      <w:r>
        <w:rPr>
          <w:sz w:val="24"/>
          <w:szCs w:val="24"/>
          <w:lang w:val="en-US"/>
        </w:rPr>
        <w:t xml:space="preserve">. </w:t>
      </w:r>
      <w:r w:rsidRPr="00F50D89">
        <w:rPr>
          <w:sz w:val="24"/>
          <w:szCs w:val="24"/>
          <w:lang w:val="en-US"/>
        </w:rPr>
        <w:t xml:space="preserve"> </w:t>
      </w:r>
      <w:r w:rsidRPr="00F50D89">
        <w:rPr>
          <w:i/>
          <w:sz w:val="24"/>
          <w:szCs w:val="24"/>
        </w:rPr>
        <w:t xml:space="preserve">European Journal of </w:t>
      </w:r>
      <w:proofErr w:type="spellStart"/>
      <w:r w:rsidRPr="00F50D89">
        <w:rPr>
          <w:i/>
          <w:sz w:val="24"/>
          <w:szCs w:val="24"/>
        </w:rPr>
        <w:t>Horticultural</w:t>
      </w:r>
      <w:proofErr w:type="spellEnd"/>
      <w:r w:rsidRPr="00F50D89">
        <w:rPr>
          <w:i/>
          <w:sz w:val="24"/>
          <w:szCs w:val="24"/>
        </w:rPr>
        <w:t xml:space="preserve"> Science</w:t>
      </w:r>
      <w:r w:rsidRPr="00F50D89">
        <w:rPr>
          <w:sz w:val="24"/>
          <w:szCs w:val="24"/>
        </w:rPr>
        <w:t xml:space="preserve"> 78, 275-282</w:t>
      </w:r>
      <w:r>
        <w:rPr>
          <w:sz w:val="24"/>
          <w:szCs w:val="24"/>
        </w:rPr>
        <w:t>.</w:t>
      </w:r>
    </w:p>
    <w:p w:rsidR="00FA0662" w:rsidRPr="00690955" w:rsidRDefault="00FA0662" w:rsidP="00FA0662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szCs w:val="24"/>
        </w:rPr>
      </w:pPr>
      <w:r w:rsidRPr="00341ED6">
        <w:rPr>
          <w:sz w:val="24"/>
          <w:szCs w:val="24"/>
          <w:lang w:val="de-DE"/>
        </w:rPr>
        <w:t xml:space="preserve">Ntatsi, G., Savvas, D., </w:t>
      </w:r>
      <w:proofErr w:type="spellStart"/>
      <w:r w:rsidRPr="00341ED6">
        <w:rPr>
          <w:sz w:val="24"/>
          <w:szCs w:val="24"/>
          <w:lang w:val="de-DE"/>
        </w:rPr>
        <w:t>Huntenburg</w:t>
      </w:r>
      <w:proofErr w:type="spellEnd"/>
      <w:r>
        <w:rPr>
          <w:sz w:val="24"/>
          <w:szCs w:val="24"/>
          <w:lang w:val="de-DE"/>
        </w:rPr>
        <w:t>,</w:t>
      </w:r>
      <w:r w:rsidRPr="00341ED6">
        <w:rPr>
          <w:sz w:val="24"/>
          <w:szCs w:val="24"/>
          <w:lang w:val="de-DE"/>
        </w:rPr>
        <w:t xml:space="preserve"> D</w:t>
      </w:r>
      <w:r>
        <w:rPr>
          <w:sz w:val="24"/>
          <w:szCs w:val="24"/>
          <w:lang w:val="de-DE"/>
        </w:rPr>
        <w:t>.,</w:t>
      </w:r>
      <w:r w:rsidRPr="00341ED6">
        <w:rPr>
          <w:sz w:val="24"/>
          <w:szCs w:val="24"/>
          <w:lang w:val="de-DE"/>
        </w:rPr>
        <w:t xml:space="preserve"> </w:t>
      </w:r>
      <w:proofErr w:type="spellStart"/>
      <w:r w:rsidRPr="009E1395">
        <w:rPr>
          <w:sz w:val="24"/>
          <w:szCs w:val="24"/>
          <w:lang w:val="de-DE"/>
        </w:rPr>
        <w:t>Druege</w:t>
      </w:r>
      <w:proofErr w:type="spellEnd"/>
      <w:r w:rsidRPr="009E1395">
        <w:rPr>
          <w:sz w:val="24"/>
          <w:szCs w:val="24"/>
          <w:lang w:val="de-DE"/>
        </w:rPr>
        <w:t xml:space="preserve">, </w:t>
      </w:r>
      <w:r>
        <w:rPr>
          <w:sz w:val="24"/>
          <w:szCs w:val="24"/>
          <w:lang w:val="de-DE"/>
        </w:rPr>
        <w:t xml:space="preserve">U., </w:t>
      </w:r>
      <w:proofErr w:type="spellStart"/>
      <w:r w:rsidRPr="00D50A14">
        <w:rPr>
          <w:sz w:val="24"/>
          <w:szCs w:val="24"/>
          <w:lang w:val="de-DE"/>
        </w:rPr>
        <w:t>Hincha</w:t>
      </w:r>
      <w:proofErr w:type="spellEnd"/>
      <w:r w:rsidRPr="00D50A14">
        <w:rPr>
          <w:sz w:val="24"/>
          <w:szCs w:val="24"/>
          <w:lang w:val="de-DE"/>
        </w:rPr>
        <w:t xml:space="preserve">, </w:t>
      </w:r>
      <w:r>
        <w:rPr>
          <w:sz w:val="24"/>
          <w:szCs w:val="24"/>
          <w:lang w:val="de-DE"/>
        </w:rPr>
        <w:t xml:space="preserve">D.K., </w:t>
      </w:r>
      <w:proofErr w:type="spellStart"/>
      <w:r w:rsidRPr="00D50A14">
        <w:rPr>
          <w:sz w:val="24"/>
          <w:szCs w:val="24"/>
          <w:lang w:val="de-DE"/>
        </w:rPr>
        <w:t>Zuther</w:t>
      </w:r>
      <w:proofErr w:type="spellEnd"/>
      <w:r>
        <w:rPr>
          <w:sz w:val="24"/>
          <w:szCs w:val="24"/>
          <w:lang w:val="de-DE"/>
        </w:rPr>
        <w:t xml:space="preserve">, E., </w:t>
      </w:r>
      <w:r w:rsidRPr="00341ED6">
        <w:rPr>
          <w:sz w:val="24"/>
          <w:szCs w:val="24"/>
          <w:lang w:val="de-DE"/>
        </w:rPr>
        <w:t xml:space="preserve">Schwarz, D., </w:t>
      </w:r>
      <w:r w:rsidRPr="00657570">
        <w:rPr>
          <w:sz w:val="24"/>
          <w:szCs w:val="24"/>
          <w:lang w:val="de-DE"/>
        </w:rPr>
        <w:t>201</w:t>
      </w:r>
      <w:r w:rsidRPr="00B2159B">
        <w:rPr>
          <w:rFonts w:ascii="Calibri" w:hAnsi="Calibri"/>
          <w:sz w:val="24"/>
          <w:szCs w:val="24"/>
          <w:lang w:val="de-DE"/>
        </w:rPr>
        <w:t>4</w:t>
      </w:r>
      <w:r w:rsidRPr="00341ED6">
        <w:rPr>
          <w:sz w:val="24"/>
          <w:szCs w:val="24"/>
          <w:lang w:val="de-DE"/>
        </w:rPr>
        <w:t xml:space="preserve">. </w:t>
      </w:r>
      <w:r w:rsidRPr="00437860">
        <w:rPr>
          <w:sz w:val="24"/>
          <w:szCs w:val="24"/>
          <w:lang w:val="en-US"/>
        </w:rPr>
        <w:t xml:space="preserve">A study on ABA involvement in the response of tomato to suboptimal root temperature using reciprocal grafts with </w:t>
      </w:r>
      <w:proofErr w:type="spellStart"/>
      <w:r w:rsidRPr="00437860">
        <w:rPr>
          <w:sz w:val="24"/>
          <w:szCs w:val="24"/>
          <w:lang w:val="en-US"/>
        </w:rPr>
        <w:t>notabilis</w:t>
      </w:r>
      <w:proofErr w:type="spellEnd"/>
      <w:r w:rsidRPr="00437860">
        <w:rPr>
          <w:sz w:val="24"/>
          <w:szCs w:val="24"/>
          <w:lang w:val="en-US"/>
        </w:rPr>
        <w:t>, a null mutant in the ABA-biosynthesis gene LeNCED1</w:t>
      </w:r>
      <w:r>
        <w:rPr>
          <w:sz w:val="24"/>
          <w:szCs w:val="24"/>
          <w:lang w:val="en-US"/>
        </w:rPr>
        <w:t xml:space="preserve">. </w:t>
      </w:r>
      <w:r w:rsidRPr="00793BB0">
        <w:rPr>
          <w:i/>
          <w:sz w:val="24"/>
          <w:szCs w:val="24"/>
        </w:rPr>
        <w:t>Environmental &amp; Experimental Botany</w:t>
      </w:r>
      <w:r w:rsidRPr="00793BB0">
        <w:rPr>
          <w:sz w:val="24"/>
          <w:szCs w:val="24"/>
        </w:rPr>
        <w:t xml:space="preserve"> </w:t>
      </w:r>
      <w:r w:rsidRPr="00F50D89">
        <w:rPr>
          <w:sz w:val="24"/>
          <w:szCs w:val="24"/>
        </w:rPr>
        <w:t>97, 11–21</w:t>
      </w:r>
      <w:r>
        <w:rPr>
          <w:sz w:val="24"/>
          <w:szCs w:val="24"/>
          <w:lang w:val="en-US"/>
        </w:rPr>
        <w:t>.</w:t>
      </w:r>
      <w:r w:rsidRPr="00D50A14">
        <w:rPr>
          <w:sz w:val="24"/>
          <w:szCs w:val="24"/>
          <w:lang w:val="en-US"/>
        </w:rPr>
        <w:t xml:space="preserve"> </w:t>
      </w:r>
    </w:p>
    <w:p w:rsidR="00FA0662" w:rsidRDefault="00FA0662" w:rsidP="00FA0662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szCs w:val="24"/>
        </w:rPr>
      </w:pPr>
      <w:r w:rsidRPr="00690955">
        <w:rPr>
          <w:sz w:val="24"/>
          <w:szCs w:val="24"/>
          <w:lang w:val="de-DE"/>
        </w:rPr>
        <w:t xml:space="preserve">Ntatsi, G., Savvas, D., </w:t>
      </w:r>
      <w:proofErr w:type="spellStart"/>
      <w:r w:rsidRPr="00690955">
        <w:rPr>
          <w:sz w:val="24"/>
          <w:szCs w:val="24"/>
          <w:lang w:val="de-DE"/>
        </w:rPr>
        <w:t>Kläring</w:t>
      </w:r>
      <w:proofErr w:type="spellEnd"/>
      <w:r w:rsidRPr="00690955">
        <w:rPr>
          <w:sz w:val="24"/>
          <w:szCs w:val="24"/>
          <w:lang w:val="de-DE"/>
        </w:rPr>
        <w:t xml:space="preserve">, H.P., Schwarz, D., 2014. </w:t>
      </w:r>
      <w:r w:rsidRPr="00FA0662">
        <w:rPr>
          <w:sz w:val="24"/>
          <w:szCs w:val="24"/>
          <w:lang w:val="en-US"/>
        </w:rPr>
        <w:t xml:space="preserve">Growth, yield, and metabolic responses of temperature-stressed tomato to grafting onto rootstocks differing in cold tolerance. </w:t>
      </w:r>
      <w:r w:rsidRPr="00ED0365">
        <w:rPr>
          <w:i/>
          <w:sz w:val="24"/>
          <w:szCs w:val="24"/>
        </w:rPr>
        <w:t xml:space="preserve">Journal of the American Society for </w:t>
      </w:r>
      <w:proofErr w:type="spellStart"/>
      <w:r w:rsidRPr="00ED0365">
        <w:rPr>
          <w:i/>
          <w:sz w:val="24"/>
          <w:szCs w:val="24"/>
        </w:rPr>
        <w:t>Horticultural</w:t>
      </w:r>
      <w:proofErr w:type="spellEnd"/>
      <w:r w:rsidRPr="00ED0365">
        <w:rPr>
          <w:i/>
          <w:sz w:val="24"/>
          <w:szCs w:val="24"/>
        </w:rPr>
        <w:t xml:space="preserve"> Science</w:t>
      </w:r>
      <w:r>
        <w:rPr>
          <w:sz w:val="24"/>
          <w:szCs w:val="24"/>
        </w:rPr>
        <w:t xml:space="preserve"> </w:t>
      </w:r>
      <w:r w:rsidRPr="00B1069A">
        <w:rPr>
          <w:sz w:val="24"/>
          <w:szCs w:val="24"/>
        </w:rPr>
        <w:t>139</w:t>
      </w:r>
      <w:r>
        <w:rPr>
          <w:sz w:val="24"/>
          <w:szCs w:val="24"/>
        </w:rPr>
        <w:t xml:space="preserve">, </w:t>
      </w:r>
      <w:r w:rsidRPr="00B1069A">
        <w:rPr>
          <w:sz w:val="24"/>
          <w:szCs w:val="24"/>
        </w:rPr>
        <w:t>230–243</w:t>
      </w:r>
      <w:r>
        <w:rPr>
          <w:sz w:val="24"/>
          <w:szCs w:val="24"/>
        </w:rPr>
        <w:t xml:space="preserve">. </w:t>
      </w:r>
    </w:p>
    <w:p w:rsidR="00FA0662" w:rsidRPr="00690955" w:rsidRDefault="00FA0662" w:rsidP="00FA0662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szCs w:val="24"/>
        </w:rPr>
      </w:pPr>
      <w:proofErr w:type="spellStart"/>
      <w:r w:rsidRPr="00FA0662">
        <w:rPr>
          <w:sz w:val="24"/>
          <w:szCs w:val="24"/>
          <w:lang w:val="en-US"/>
        </w:rPr>
        <w:t>Kontopoulou</w:t>
      </w:r>
      <w:proofErr w:type="spellEnd"/>
      <w:r w:rsidRPr="00FA0662">
        <w:rPr>
          <w:sz w:val="24"/>
          <w:szCs w:val="24"/>
          <w:lang w:val="en-US"/>
        </w:rPr>
        <w:t xml:space="preserve">, C.K., </w:t>
      </w:r>
      <w:proofErr w:type="spellStart"/>
      <w:r w:rsidRPr="00FA0662">
        <w:rPr>
          <w:sz w:val="24"/>
          <w:szCs w:val="24"/>
          <w:lang w:val="en-US"/>
        </w:rPr>
        <w:t>Bilalis</w:t>
      </w:r>
      <w:proofErr w:type="spellEnd"/>
      <w:r w:rsidRPr="00FA0662">
        <w:rPr>
          <w:sz w:val="24"/>
          <w:szCs w:val="24"/>
          <w:lang w:val="en-US"/>
        </w:rPr>
        <w:t>, D., Pappa, V.A., Rees, R.M., Savvas, D., 2015. Impact of organic farming practices and salinity on yield and greenhouse gas emissions from a common bean crop grown in a Mediterranean environment</w:t>
      </w:r>
      <w:r w:rsidRPr="00641625">
        <w:rPr>
          <w:sz w:val="24"/>
          <w:szCs w:val="24"/>
          <w:lang w:val="en-US"/>
        </w:rPr>
        <w:t>.</w:t>
      </w:r>
      <w:r w:rsidRPr="00850342">
        <w:rPr>
          <w:sz w:val="24"/>
          <w:szCs w:val="24"/>
          <w:lang w:val="en-US"/>
        </w:rPr>
        <w:t xml:space="preserve"> </w:t>
      </w:r>
      <w:r w:rsidRPr="0038313F">
        <w:rPr>
          <w:i/>
          <w:sz w:val="24"/>
          <w:szCs w:val="24"/>
          <w:lang w:val="en-US"/>
        </w:rPr>
        <w:t>Scientia Horticulturae</w:t>
      </w:r>
      <w:r w:rsidRPr="00970AED">
        <w:rPr>
          <w:sz w:val="24"/>
          <w:szCs w:val="24"/>
          <w:lang w:val="en-US"/>
        </w:rPr>
        <w:t xml:space="preserve"> 183, 48-57.</w:t>
      </w:r>
    </w:p>
    <w:p w:rsidR="00FA0662" w:rsidRPr="00FB7495" w:rsidRDefault="00FA0662" w:rsidP="00FA0662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FB7495">
        <w:rPr>
          <w:sz w:val="24"/>
          <w:szCs w:val="24"/>
          <w:lang w:val="en-US"/>
        </w:rPr>
        <w:t>Katsoulas</w:t>
      </w:r>
      <w:proofErr w:type="spellEnd"/>
      <w:r w:rsidRPr="00FB7495">
        <w:rPr>
          <w:sz w:val="24"/>
          <w:szCs w:val="24"/>
          <w:lang w:val="en-US"/>
        </w:rPr>
        <w:t xml:space="preserve">, N., Savvas, D., Bartzanas, T., </w:t>
      </w:r>
      <w:proofErr w:type="spellStart"/>
      <w:r w:rsidRPr="00FB7495">
        <w:rPr>
          <w:sz w:val="24"/>
          <w:szCs w:val="24"/>
          <w:lang w:val="en-US"/>
        </w:rPr>
        <w:t>Kittas</w:t>
      </w:r>
      <w:proofErr w:type="spellEnd"/>
      <w:r w:rsidRPr="00FB7495">
        <w:rPr>
          <w:sz w:val="24"/>
          <w:szCs w:val="24"/>
          <w:lang w:val="en-US"/>
        </w:rPr>
        <w:t xml:space="preserve">, C., 2015. Model-based control of water and nutrient discharge in a tomato crop grown in a semi-closed soilless system as influenced by the drainage fraction. </w:t>
      </w:r>
      <w:r w:rsidRPr="00FB7495">
        <w:rPr>
          <w:i/>
          <w:sz w:val="24"/>
          <w:szCs w:val="24"/>
          <w:lang w:val="en-US"/>
        </w:rPr>
        <w:t>Computers &amp; Electronics in Agriculture</w:t>
      </w:r>
      <w:r w:rsidRPr="00FB7495">
        <w:rPr>
          <w:sz w:val="24"/>
          <w:szCs w:val="24"/>
          <w:lang w:val="en-US"/>
        </w:rPr>
        <w:t xml:space="preserve"> 113, 61-71.</w:t>
      </w:r>
    </w:p>
    <w:p w:rsidR="00FA0662" w:rsidRPr="009044D3" w:rsidRDefault="00FA0662" w:rsidP="00FA0662">
      <w:pPr>
        <w:numPr>
          <w:ilvl w:val="0"/>
          <w:numId w:val="14"/>
        </w:numPr>
        <w:tabs>
          <w:tab w:val="left" w:pos="3119"/>
          <w:tab w:val="left" w:pos="3686"/>
        </w:tabs>
        <w:spacing w:line="360" w:lineRule="auto"/>
        <w:jc w:val="both"/>
        <w:rPr>
          <w:sz w:val="24"/>
          <w:szCs w:val="24"/>
        </w:rPr>
      </w:pPr>
      <w:r w:rsidRPr="00FA0662">
        <w:rPr>
          <w:sz w:val="24"/>
          <w:szCs w:val="24"/>
          <w:lang w:val="en-US"/>
        </w:rPr>
        <w:t xml:space="preserve">Neocleous, D., Savvas, D., 2015. Impact of different nutrient </w:t>
      </w:r>
      <w:proofErr w:type="spellStart"/>
      <w:r w:rsidRPr="00FA0662">
        <w:rPr>
          <w:sz w:val="24"/>
          <w:szCs w:val="24"/>
          <w:lang w:val="en-US"/>
        </w:rPr>
        <w:t>macrocation</w:t>
      </w:r>
      <w:proofErr w:type="spellEnd"/>
      <w:r w:rsidRPr="00FA0662">
        <w:rPr>
          <w:sz w:val="24"/>
          <w:szCs w:val="24"/>
          <w:lang w:val="en-US"/>
        </w:rPr>
        <w:t xml:space="preserve"> ratios on macronutrient uptake by melon (</w:t>
      </w:r>
      <w:proofErr w:type="spellStart"/>
      <w:r w:rsidRPr="00FA0662">
        <w:rPr>
          <w:i/>
          <w:sz w:val="24"/>
          <w:szCs w:val="24"/>
          <w:lang w:val="en-US"/>
        </w:rPr>
        <w:t>Cucumis</w:t>
      </w:r>
      <w:proofErr w:type="spellEnd"/>
      <w:r w:rsidRPr="00FA0662">
        <w:rPr>
          <w:i/>
          <w:sz w:val="24"/>
          <w:szCs w:val="24"/>
          <w:lang w:val="en-US"/>
        </w:rPr>
        <w:t xml:space="preserve"> </w:t>
      </w:r>
      <w:proofErr w:type="spellStart"/>
      <w:r w:rsidRPr="00FA0662">
        <w:rPr>
          <w:i/>
          <w:sz w:val="24"/>
          <w:szCs w:val="24"/>
          <w:lang w:val="en-US"/>
        </w:rPr>
        <w:t>melo</w:t>
      </w:r>
      <w:proofErr w:type="spellEnd"/>
      <w:r w:rsidRPr="00FA0662">
        <w:rPr>
          <w:sz w:val="24"/>
          <w:szCs w:val="24"/>
          <w:lang w:val="en-US"/>
        </w:rPr>
        <w:t xml:space="preserve"> L.) grown in recirculating nutrient solution</w:t>
      </w:r>
      <w:r w:rsidRPr="00641625">
        <w:rPr>
          <w:sz w:val="24"/>
          <w:szCs w:val="24"/>
          <w:lang w:val="en-US"/>
        </w:rPr>
        <w:t>.</w:t>
      </w:r>
      <w:r w:rsidRPr="00FA0662">
        <w:rPr>
          <w:sz w:val="24"/>
          <w:szCs w:val="24"/>
          <w:lang w:val="en-US"/>
        </w:rPr>
        <w:t xml:space="preserve"> </w:t>
      </w:r>
      <w:r w:rsidRPr="0038313F">
        <w:rPr>
          <w:i/>
          <w:sz w:val="24"/>
          <w:szCs w:val="24"/>
        </w:rPr>
        <w:t xml:space="preserve">Journal of Plant </w:t>
      </w:r>
      <w:proofErr w:type="spellStart"/>
      <w:r w:rsidRPr="0038313F">
        <w:rPr>
          <w:i/>
          <w:sz w:val="24"/>
          <w:szCs w:val="24"/>
        </w:rPr>
        <w:t>Nutrition</w:t>
      </w:r>
      <w:proofErr w:type="spellEnd"/>
      <w:r w:rsidRPr="0038313F">
        <w:rPr>
          <w:i/>
          <w:sz w:val="24"/>
          <w:szCs w:val="24"/>
        </w:rPr>
        <w:t xml:space="preserve"> and </w:t>
      </w:r>
      <w:proofErr w:type="spellStart"/>
      <w:r w:rsidRPr="0038313F">
        <w:rPr>
          <w:i/>
          <w:sz w:val="24"/>
          <w:szCs w:val="24"/>
        </w:rPr>
        <w:t>Soil</w:t>
      </w:r>
      <w:proofErr w:type="spellEnd"/>
      <w:r w:rsidRPr="0038313F">
        <w:rPr>
          <w:i/>
          <w:sz w:val="24"/>
          <w:szCs w:val="24"/>
        </w:rPr>
        <w:t xml:space="preserve"> Science</w:t>
      </w:r>
      <w:r>
        <w:rPr>
          <w:sz w:val="24"/>
          <w:szCs w:val="24"/>
        </w:rPr>
        <w:t xml:space="preserve"> </w:t>
      </w:r>
      <w:r w:rsidRPr="0029749A">
        <w:rPr>
          <w:sz w:val="24"/>
          <w:szCs w:val="24"/>
        </w:rPr>
        <w:t>178, 320–332</w:t>
      </w:r>
      <w:r>
        <w:rPr>
          <w:sz w:val="24"/>
          <w:szCs w:val="24"/>
        </w:rPr>
        <w:t>.</w:t>
      </w:r>
    </w:p>
    <w:p w:rsidR="00FA0662" w:rsidRDefault="00FA0662" w:rsidP="00FA0662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proofErr w:type="spellStart"/>
      <w:r w:rsidRPr="00FA0662">
        <w:rPr>
          <w:sz w:val="24"/>
          <w:szCs w:val="24"/>
          <w:lang w:val="en-US"/>
        </w:rPr>
        <w:t>Kontopoulou</w:t>
      </w:r>
      <w:proofErr w:type="spellEnd"/>
      <w:r w:rsidRPr="00FA0662">
        <w:rPr>
          <w:sz w:val="24"/>
          <w:szCs w:val="24"/>
          <w:lang w:val="en-US"/>
        </w:rPr>
        <w:t xml:space="preserve">, C.K., </w:t>
      </w:r>
      <w:proofErr w:type="spellStart"/>
      <w:r w:rsidRPr="00FA0662">
        <w:rPr>
          <w:sz w:val="24"/>
          <w:szCs w:val="24"/>
          <w:lang w:val="en-US"/>
        </w:rPr>
        <w:t>Giagkou</w:t>
      </w:r>
      <w:proofErr w:type="spellEnd"/>
      <w:r w:rsidRPr="00FA0662">
        <w:rPr>
          <w:sz w:val="24"/>
          <w:szCs w:val="24"/>
          <w:lang w:val="en-US"/>
        </w:rPr>
        <w:t xml:space="preserve">, S., </w:t>
      </w:r>
      <w:proofErr w:type="spellStart"/>
      <w:r w:rsidRPr="00FA0662">
        <w:rPr>
          <w:sz w:val="24"/>
          <w:szCs w:val="24"/>
          <w:lang w:val="en-US"/>
        </w:rPr>
        <w:t>Stathi</w:t>
      </w:r>
      <w:proofErr w:type="spellEnd"/>
      <w:r w:rsidRPr="00FA0662">
        <w:rPr>
          <w:sz w:val="24"/>
          <w:szCs w:val="24"/>
          <w:lang w:val="en-US"/>
        </w:rPr>
        <w:t>, E., Iannetta, P.M., Savvas, D., 2015. Responses of hydroponically-grown common bean fed with N-free nutrient solution to root inoculation with N</w:t>
      </w:r>
      <w:r w:rsidRPr="00FA0662">
        <w:rPr>
          <w:sz w:val="24"/>
          <w:szCs w:val="24"/>
          <w:vertAlign w:val="subscript"/>
          <w:lang w:val="en-US"/>
        </w:rPr>
        <w:t>2</w:t>
      </w:r>
      <w:r w:rsidRPr="00FA0662">
        <w:rPr>
          <w:sz w:val="24"/>
          <w:szCs w:val="24"/>
          <w:lang w:val="en-US"/>
        </w:rPr>
        <w:t xml:space="preserve">-fixing bacteria. </w:t>
      </w:r>
      <w:proofErr w:type="spellStart"/>
      <w:r w:rsidRPr="00D169C1">
        <w:rPr>
          <w:i/>
          <w:sz w:val="24"/>
          <w:szCs w:val="24"/>
        </w:rPr>
        <w:t>HortScience</w:t>
      </w:r>
      <w:proofErr w:type="spellEnd"/>
      <w:r>
        <w:rPr>
          <w:sz w:val="24"/>
          <w:szCs w:val="24"/>
        </w:rPr>
        <w:t xml:space="preserve"> </w:t>
      </w:r>
      <w:r w:rsidRPr="00C03AD1">
        <w:rPr>
          <w:sz w:val="24"/>
          <w:szCs w:val="24"/>
        </w:rPr>
        <w:t>50</w:t>
      </w:r>
      <w:r>
        <w:rPr>
          <w:sz w:val="24"/>
          <w:szCs w:val="24"/>
        </w:rPr>
        <w:t xml:space="preserve">, </w:t>
      </w:r>
      <w:r w:rsidRPr="00C03AD1">
        <w:rPr>
          <w:sz w:val="24"/>
          <w:szCs w:val="24"/>
        </w:rPr>
        <w:t>597–602.</w:t>
      </w:r>
    </w:p>
    <w:p w:rsidR="00FA0662" w:rsidRDefault="00FA0662" w:rsidP="00FA0662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proofErr w:type="spellStart"/>
      <w:r w:rsidRPr="00FA0662">
        <w:rPr>
          <w:sz w:val="24"/>
          <w:szCs w:val="24"/>
          <w:lang w:val="en-US"/>
        </w:rPr>
        <w:t>Salachas</w:t>
      </w:r>
      <w:proofErr w:type="spellEnd"/>
      <w:r w:rsidRPr="00FA0662">
        <w:rPr>
          <w:sz w:val="24"/>
          <w:szCs w:val="24"/>
          <w:lang w:val="en-US"/>
        </w:rPr>
        <w:t xml:space="preserve">, G., Savvas, D., </w:t>
      </w:r>
      <w:proofErr w:type="spellStart"/>
      <w:r w:rsidRPr="00FA0662">
        <w:rPr>
          <w:sz w:val="24"/>
          <w:szCs w:val="24"/>
          <w:lang w:val="en-US"/>
        </w:rPr>
        <w:t>Argyropoulou</w:t>
      </w:r>
      <w:proofErr w:type="spellEnd"/>
      <w:r w:rsidRPr="00FA0662">
        <w:rPr>
          <w:sz w:val="24"/>
          <w:szCs w:val="24"/>
          <w:lang w:val="en-US"/>
        </w:rPr>
        <w:t xml:space="preserve">, K., </w:t>
      </w:r>
      <w:proofErr w:type="spellStart"/>
      <w:r w:rsidRPr="00FA0662">
        <w:rPr>
          <w:sz w:val="24"/>
          <w:szCs w:val="24"/>
          <w:lang w:val="en-US"/>
        </w:rPr>
        <w:t>Tarantillis</w:t>
      </w:r>
      <w:proofErr w:type="spellEnd"/>
      <w:r w:rsidRPr="00FA0662">
        <w:rPr>
          <w:sz w:val="24"/>
          <w:szCs w:val="24"/>
          <w:lang w:val="en-US"/>
        </w:rPr>
        <w:t xml:space="preserve">, P.A., </w:t>
      </w:r>
      <w:proofErr w:type="spellStart"/>
      <w:r w:rsidRPr="00FA0662">
        <w:rPr>
          <w:sz w:val="24"/>
          <w:szCs w:val="24"/>
          <w:lang w:val="en-US"/>
        </w:rPr>
        <w:t>Kapotis</w:t>
      </w:r>
      <w:proofErr w:type="spellEnd"/>
      <w:r w:rsidRPr="00FA0662">
        <w:rPr>
          <w:sz w:val="24"/>
          <w:szCs w:val="24"/>
          <w:lang w:val="en-US"/>
        </w:rPr>
        <w:t xml:space="preserve">, G., 2015.  Yield and nutritional quality of </w:t>
      </w:r>
      <w:proofErr w:type="spellStart"/>
      <w:r w:rsidRPr="00FA0662">
        <w:rPr>
          <w:sz w:val="24"/>
          <w:szCs w:val="24"/>
          <w:lang w:val="en-US"/>
        </w:rPr>
        <w:t>aeroponically</w:t>
      </w:r>
      <w:proofErr w:type="spellEnd"/>
      <w:r w:rsidRPr="00FA0662">
        <w:rPr>
          <w:sz w:val="24"/>
          <w:szCs w:val="24"/>
          <w:lang w:val="en-US"/>
        </w:rPr>
        <w:t xml:space="preserve"> cultivated basil as affected by the available root-zone volume. </w:t>
      </w:r>
      <w:proofErr w:type="spellStart"/>
      <w:r w:rsidRPr="00F06D83">
        <w:rPr>
          <w:i/>
          <w:sz w:val="24"/>
          <w:szCs w:val="24"/>
        </w:rPr>
        <w:t>Emirates</w:t>
      </w:r>
      <w:proofErr w:type="spellEnd"/>
      <w:r w:rsidRPr="00F06D83">
        <w:rPr>
          <w:i/>
          <w:sz w:val="24"/>
          <w:szCs w:val="24"/>
        </w:rPr>
        <w:t xml:space="preserve"> Journal of </w:t>
      </w:r>
      <w:proofErr w:type="spellStart"/>
      <w:r w:rsidRPr="00F06D83">
        <w:rPr>
          <w:i/>
          <w:sz w:val="24"/>
          <w:szCs w:val="24"/>
        </w:rPr>
        <w:t>Food</w:t>
      </w:r>
      <w:proofErr w:type="spellEnd"/>
      <w:r w:rsidRPr="00F06D83">
        <w:rPr>
          <w:i/>
          <w:sz w:val="24"/>
          <w:szCs w:val="24"/>
        </w:rPr>
        <w:t xml:space="preserve"> and </w:t>
      </w:r>
      <w:proofErr w:type="spellStart"/>
      <w:r w:rsidRPr="00F06D83">
        <w:rPr>
          <w:i/>
          <w:sz w:val="24"/>
          <w:szCs w:val="24"/>
        </w:rPr>
        <w:t>Agriculture</w:t>
      </w:r>
      <w:proofErr w:type="spellEnd"/>
      <w:r w:rsidRPr="00F06D83">
        <w:rPr>
          <w:sz w:val="24"/>
          <w:szCs w:val="24"/>
        </w:rPr>
        <w:t xml:space="preserve"> 27, 911-918.</w:t>
      </w:r>
    </w:p>
    <w:p w:rsidR="00FA0662" w:rsidRPr="00B52E71" w:rsidRDefault="00FA0662" w:rsidP="00FA0662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A0662">
        <w:rPr>
          <w:sz w:val="24"/>
          <w:szCs w:val="24"/>
          <w:lang w:val="en-US"/>
        </w:rPr>
        <w:t xml:space="preserve">Savvas, D., Ntatsi, G., 2015. </w:t>
      </w:r>
      <w:proofErr w:type="spellStart"/>
      <w:r w:rsidRPr="00FA0662">
        <w:rPr>
          <w:sz w:val="24"/>
          <w:szCs w:val="24"/>
          <w:lang w:val="en-US"/>
        </w:rPr>
        <w:t>Biostimulant</w:t>
      </w:r>
      <w:proofErr w:type="spellEnd"/>
      <w:r w:rsidRPr="00FA0662">
        <w:rPr>
          <w:sz w:val="24"/>
          <w:szCs w:val="24"/>
          <w:lang w:val="en-US"/>
        </w:rPr>
        <w:t xml:space="preserve"> activity of silicon in horticulture. </w:t>
      </w:r>
      <w:r w:rsidRPr="005141DC">
        <w:rPr>
          <w:i/>
          <w:sz w:val="24"/>
          <w:szCs w:val="24"/>
        </w:rPr>
        <w:t>Scientia Horticulturae</w:t>
      </w:r>
      <w:r w:rsidRPr="00B52E71">
        <w:rPr>
          <w:sz w:val="24"/>
          <w:szCs w:val="24"/>
        </w:rPr>
        <w:t xml:space="preserve"> </w:t>
      </w:r>
      <w:r w:rsidRPr="006B6BF1">
        <w:rPr>
          <w:sz w:val="24"/>
          <w:szCs w:val="24"/>
        </w:rPr>
        <w:t>196</w:t>
      </w:r>
      <w:r>
        <w:rPr>
          <w:sz w:val="24"/>
          <w:szCs w:val="24"/>
        </w:rPr>
        <w:t>,</w:t>
      </w:r>
      <w:r w:rsidRPr="006B6BF1">
        <w:rPr>
          <w:sz w:val="24"/>
          <w:szCs w:val="24"/>
        </w:rPr>
        <w:t xml:space="preserve"> 66–81</w:t>
      </w:r>
      <w:r>
        <w:rPr>
          <w:sz w:val="24"/>
          <w:szCs w:val="24"/>
        </w:rPr>
        <w:t>.</w:t>
      </w:r>
    </w:p>
    <w:p w:rsidR="00FA0662" w:rsidRDefault="00FA0662" w:rsidP="00FA0662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A0662">
        <w:rPr>
          <w:sz w:val="24"/>
          <w:szCs w:val="24"/>
          <w:lang w:val="en-US"/>
        </w:rPr>
        <w:t xml:space="preserve">Neocleous, D., Savvas, D., 2016. </w:t>
      </w:r>
      <w:proofErr w:type="spellStart"/>
      <w:r w:rsidRPr="00FA0662">
        <w:rPr>
          <w:sz w:val="24"/>
          <w:szCs w:val="24"/>
          <w:lang w:val="en-US"/>
        </w:rPr>
        <w:t>NaCl</w:t>
      </w:r>
      <w:proofErr w:type="spellEnd"/>
      <w:r w:rsidRPr="00FA0662">
        <w:rPr>
          <w:sz w:val="24"/>
          <w:szCs w:val="24"/>
          <w:lang w:val="en-US"/>
        </w:rPr>
        <w:t xml:space="preserve"> accumulation and macronutrient uptake by a melon crop in a closed hydroponic system in relation to water uptake</w:t>
      </w:r>
      <w:r w:rsidRPr="00084D2D">
        <w:rPr>
          <w:sz w:val="24"/>
          <w:szCs w:val="24"/>
          <w:lang w:val="en-US"/>
        </w:rPr>
        <w:t>.</w:t>
      </w:r>
      <w:r w:rsidRPr="00FA0662">
        <w:rPr>
          <w:sz w:val="24"/>
          <w:szCs w:val="24"/>
          <w:lang w:val="en-US"/>
        </w:rPr>
        <w:t xml:space="preserve"> </w:t>
      </w:r>
      <w:r w:rsidRPr="005141DC">
        <w:rPr>
          <w:i/>
          <w:sz w:val="24"/>
          <w:szCs w:val="24"/>
        </w:rPr>
        <w:t>Agricultural Water Management</w:t>
      </w:r>
      <w:r w:rsidRPr="00084D2D">
        <w:rPr>
          <w:sz w:val="24"/>
          <w:szCs w:val="24"/>
        </w:rPr>
        <w:t xml:space="preserve"> 165, 22–32.</w:t>
      </w:r>
    </w:p>
    <w:p w:rsidR="00FA0662" w:rsidRPr="00882005" w:rsidRDefault="00FA0662" w:rsidP="00FA0662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82005">
        <w:rPr>
          <w:rFonts w:ascii="Times New Roman" w:hAnsi="Times New Roman"/>
          <w:sz w:val="24"/>
          <w:szCs w:val="24"/>
          <w:lang w:val="de-DE"/>
        </w:rPr>
        <w:lastRenderedPageBreak/>
        <w:t>Karkanis</w:t>
      </w:r>
      <w:proofErr w:type="spellEnd"/>
      <w:r w:rsidRPr="00882005">
        <w:rPr>
          <w:rFonts w:ascii="Times New Roman" w:hAnsi="Times New Roman"/>
          <w:sz w:val="24"/>
          <w:szCs w:val="24"/>
          <w:lang w:val="de-DE"/>
        </w:rPr>
        <w:t xml:space="preserve">, A., Ntatsi, G., </w:t>
      </w:r>
      <w:proofErr w:type="spellStart"/>
      <w:r w:rsidRPr="00882005">
        <w:rPr>
          <w:rFonts w:ascii="Times New Roman" w:hAnsi="Times New Roman"/>
          <w:sz w:val="24"/>
          <w:szCs w:val="24"/>
          <w:lang w:val="de-DE"/>
        </w:rPr>
        <w:t>Kontopoulou</w:t>
      </w:r>
      <w:proofErr w:type="spellEnd"/>
      <w:r w:rsidRPr="00882005">
        <w:rPr>
          <w:rFonts w:ascii="Times New Roman" w:hAnsi="Times New Roman"/>
          <w:sz w:val="24"/>
          <w:szCs w:val="24"/>
          <w:lang w:val="de-DE"/>
        </w:rPr>
        <w:t xml:space="preserve">, C.K., </w:t>
      </w:r>
      <w:proofErr w:type="spellStart"/>
      <w:r w:rsidRPr="00882005">
        <w:rPr>
          <w:rFonts w:ascii="Times New Roman" w:hAnsi="Times New Roman"/>
          <w:sz w:val="24"/>
          <w:szCs w:val="24"/>
          <w:lang w:val="de-DE"/>
        </w:rPr>
        <w:t>Pristeri</w:t>
      </w:r>
      <w:proofErr w:type="spellEnd"/>
      <w:r w:rsidRPr="00882005">
        <w:rPr>
          <w:rFonts w:ascii="Times New Roman" w:hAnsi="Times New Roman"/>
          <w:sz w:val="24"/>
          <w:szCs w:val="24"/>
          <w:lang w:val="de-DE"/>
        </w:rPr>
        <w:t xml:space="preserve">, A., Bilalis, D., Savvas, D., 2016. </w:t>
      </w:r>
      <w:r w:rsidRPr="00882005">
        <w:rPr>
          <w:rFonts w:ascii="Times New Roman" w:hAnsi="Times New Roman"/>
          <w:sz w:val="24"/>
          <w:szCs w:val="24"/>
          <w:lang w:val="en-US"/>
        </w:rPr>
        <w:t>Field pea in European cropping systems: adaptability, biological nitrogen fixation and cultivation practices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8820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005">
        <w:rPr>
          <w:rFonts w:ascii="Times New Roman" w:hAnsi="Times New Roman"/>
          <w:i/>
          <w:iCs/>
          <w:sz w:val="24"/>
          <w:szCs w:val="24"/>
          <w:lang w:val="en-US"/>
        </w:rPr>
        <w:t>Notulae</w:t>
      </w:r>
      <w:proofErr w:type="spellEnd"/>
      <w:r w:rsidRPr="0088200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82005">
        <w:rPr>
          <w:rFonts w:ascii="Times New Roman" w:hAnsi="Times New Roman"/>
          <w:i/>
          <w:iCs/>
          <w:sz w:val="24"/>
          <w:szCs w:val="24"/>
          <w:lang w:val="en-US"/>
        </w:rPr>
        <w:t>Botanicae</w:t>
      </w:r>
      <w:proofErr w:type="spellEnd"/>
      <w:r w:rsidRPr="0088200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82005">
        <w:rPr>
          <w:rFonts w:ascii="Times New Roman" w:hAnsi="Times New Roman"/>
          <w:i/>
          <w:iCs/>
          <w:sz w:val="24"/>
          <w:szCs w:val="24"/>
          <w:lang w:val="en-US"/>
        </w:rPr>
        <w:t>Horti</w:t>
      </w:r>
      <w:proofErr w:type="spellEnd"/>
      <w:r w:rsidRPr="0088200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82005">
        <w:rPr>
          <w:rFonts w:ascii="Times New Roman" w:hAnsi="Times New Roman"/>
          <w:i/>
          <w:iCs/>
          <w:sz w:val="24"/>
          <w:szCs w:val="24"/>
          <w:lang w:val="en-US"/>
        </w:rPr>
        <w:t>Agrobotanici</w:t>
      </w:r>
      <w:proofErr w:type="spellEnd"/>
      <w:r w:rsidRPr="00882005">
        <w:rPr>
          <w:rFonts w:ascii="Times New Roman" w:hAnsi="Times New Roman"/>
          <w:i/>
          <w:iCs/>
          <w:sz w:val="24"/>
          <w:szCs w:val="24"/>
          <w:lang w:val="en-US"/>
        </w:rPr>
        <w:t xml:space="preserve"> Cluj-Napoca</w:t>
      </w:r>
      <w:r w:rsidRPr="0088200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D5050">
        <w:rPr>
          <w:rFonts w:ascii="Times New Roman" w:hAnsi="Times New Roman"/>
          <w:sz w:val="24"/>
          <w:szCs w:val="24"/>
          <w:lang w:val="en-US"/>
        </w:rPr>
        <w:t>44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D5050">
        <w:rPr>
          <w:rFonts w:ascii="Times New Roman" w:hAnsi="Times New Roman"/>
          <w:sz w:val="24"/>
          <w:szCs w:val="24"/>
          <w:lang w:val="en-US"/>
        </w:rPr>
        <w:t>325-336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88200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A0662" w:rsidRPr="00882005" w:rsidRDefault="00FA0662" w:rsidP="00FA0662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82005">
        <w:rPr>
          <w:rFonts w:ascii="Times New Roman" w:hAnsi="Times New Roman"/>
          <w:sz w:val="24"/>
          <w:szCs w:val="24"/>
          <w:lang w:val="en-US"/>
        </w:rPr>
        <w:t>Lazaridi</w:t>
      </w:r>
      <w:proofErr w:type="spellEnd"/>
      <w:r w:rsidRPr="00882005">
        <w:rPr>
          <w:rFonts w:ascii="Times New Roman" w:hAnsi="Times New Roman"/>
          <w:sz w:val="24"/>
          <w:szCs w:val="24"/>
          <w:lang w:val="en-US"/>
        </w:rPr>
        <w:t>, E., Ntatsi, G., Savvas, D., Bebeli, P.J. 201</w:t>
      </w:r>
      <w:r>
        <w:rPr>
          <w:rFonts w:ascii="Times New Roman" w:hAnsi="Times New Roman"/>
          <w:sz w:val="24"/>
          <w:szCs w:val="24"/>
          <w:lang w:val="en-US"/>
        </w:rPr>
        <w:t>7</w:t>
      </w:r>
      <w:r w:rsidRPr="00882005">
        <w:rPr>
          <w:rFonts w:ascii="Times New Roman" w:hAnsi="Times New Roman"/>
          <w:sz w:val="24"/>
          <w:szCs w:val="24"/>
          <w:lang w:val="en-US"/>
        </w:rPr>
        <w:t>. Diversity in cowpea (</w:t>
      </w:r>
      <w:proofErr w:type="spellStart"/>
      <w:r w:rsidRPr="00882005">
        <w:rPr>
          <w:rFonts w:ascii="Times New Roman" w:hAnsi="Times New Roman"/>
          <w:i/>
          <w:iCs/>
          <w:sz w:val="24"/>
          <w:szCs w:val="24"/>
          <w:lang w:val="en-US"/>
        </w:rPr>
        <w:t>Vigna</w:t>
      </w:r>
      <w:proofErr w:type="spellEnd"/>
      <w:r w:rsidRPr="0088200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82005">
        <w:rPr>
          <w:rFonts w:ascii="Times New Roman" w:hAnsi="Times New Roman"/>
          <w:i/>
          <w:iCs/>
          <w:sz w:val="24"/>
          <w:szCs w:val="24"/>
          <w:lang w:val="en-US"/>
        </w:rPr>
        <w:t>unguiculata</w:t>
      </w:r>
      <w:proofErr w:type="spellEnd"/>
      <w:r w:rsidRPr="00882005">
        <w:rPr>
          <w:rFonts w:ascii="Times New Roman" w:hAnsi="Times New Roman"/>
          <w:sz w:val="24"/>
          <w:szCs w:val="24"/>
          <w:lang w:val="en-US"/>
        </w:rPr>
        <w:t xml:space="preserve"> (L.) </w:t>
      </w:r>
      <w:proofErr w:type="spellStart"/>
      <w:r w:rsidRPr="00882005">
        <w:rPr>
          <w:rFonts w:ascii="Times New Roman" w:hAnsi="Times New Roman"/>
          <w:sz w:val="24"/>
          <w:szCs w:val="24"/>
          <w:lang w:val="en-US"/>
        </w:rPr>
        <w:t>Walp</w:t>
      </w:r>
      <w:proofErr w:type="spellEnd"/>
      <w:r w:rsidRPr="00882005">
        <w:rPr>
          <w:rFonts w:ascii="Times New Roman" w:hAnsi="Times New Roman"/>
          <w:sz w:val="24"/>
          <w:szCs w:val="24"/>
          <w:lang w:val="en-US"/>
        </w:rPr>
        <w:t xml:space="preserve">.) local populations from Greece. </w:t>
      </w:r>
      <w:r w:rsidRPr="00882005">
        <w:rPr>
          <w:rFonts w:ascii="Times New Roman" w:hAnsi="Times New Roman"/>
          <w:i/>
          <w:iCs/>
          <w:sz w:val="24"/>
          <w:szCs w:val="24"/>
          <w:lang w:val="en-US"/>
        </w:rPr>
        <w:t>Genetic Resources and Crop Evolution</w:t>
      </w:r>
      <w:r w:rsidRPr="0088200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2432">
        <w:rPr>
          <w:rFonts w:ascii="Times New Roman" w:hAnsi="Times New Roman"/>
          <w:sz w:val="24"/>
          <w:szCs w:val="24"/>
          <w:lang w:val="en-US"/>
        </w:rPr>
        <w:t>64, 1529–1551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FA0662" w:rsidRPr="00882005" w:rsidRDefault="00FA0662" w:rsidP="00FA0662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882005">
        <w:rPr>
          <w:rFonts w:ascii="Times New Roman" w:hAnsi="Times New Roman"/>
          <w:sz w:val="24"/>
          <w:szCs w:val="24"/>
          <w:lang w:val="en-US"/>
        </w:rPr>
        <w:t xml:space="preserve">Savvas, D., </w:t>
      </w:r>
      <w:proofErr w:type="spellStart"/>
      <w:r w:rsidRPr="00882005">
        <w:rPr>
          <w:rFonts w:ascii="Times New Roman" w:hAnsi="Times New Roman"/>
          <w:sz w:val="24"/>
          <w:szCs w:val="24"/>
          <w:lang w:val="en-US"/>
        </w:rPr>
        <w:t>Öztekin</w:t>
      </w:r>
      <w:proofErr w:type="spellEnd"/>
      <w:r w:rsidRPr="00882005">
        <w:rPr>
          <w:rFonts w:ascii="Times New Roman" w:hAnsi="Times New Roman"/>
          <w:sz w:val="24"/>
          <w:szCs w:val="24"/>
          <w:lang w:val="en-US"/>
        </w:rPr>
        <w:t xml:space="preserve">, G.B., </w:t>
      </w:r>
      <w:proofErr w:type="spellStart"/>
      <w:r w:rsidRPr="00882005">
        <w:rPr>
          <w:rFonts w:ascii="Times New Roman" w:hAnsi="Times New Roman"/>
          <w:sz w:val="24"/>
          <w:szCs w:val="24"/>
          <w:lang w:val="en-US"/>
        </w:rPr>
        <w:t>Tepecik</w:t>
      </w:r>
      <w:proofErr w:type="spellEnd"/>
      <w:r w:rsidRPr="00882005">
        <w:rPr>
          <w:rFonts w:ascii="Times New Roman" w:hAnsi="Times New Roman"/>
          <w:sz w:val="24"/>
          <w:szCs w:val="24"/>
          <w:lang w:val="en-US"/>
        </w:rPr>
        <w:t>, M., Ropokis A., Tüzel, Y., Ntatsi, G., Schwarz, D., 201</w:t>
      </w:r>
      <w:r w:rsidRPr="00882005">
        <w:rPr>
          <w:rFonts w:ascii="Times New Roman" w:hAnsi="Times New Roman"/>
          <w:sz w:val="24"/>
          <w:szCs w:val="24"/>
        </w:rPr>
        <w:t>7</w:t>
      </w:r>
      <w:r w:rsidRPr="00882005">
        <w:rPr>
          <w:rFonts w:ascii="Times New Roman" w:hAnsi="Times New Roman"/>
          <w:sz w:val="24"/>
          <w:szCs w:val="24"/>
          <w:lang w:val="en-US"/>
        </w:rPr>
        <w:t xml:space="preserve">. Impact of grafting and rootstock on nutrient to water uptake ratios during the first month after planting of hydroponically grown tomato. </w:t>
      </w:r>
      <w:r w:rsidRPr="00882005">
        <w:rPr>
          <w:rFonts w:ascii="Times New Roman" w:hAnsi="Times New Roman"/>
          <w:i/>
          <w:iCs/>
          <w:sz w:val="24"/>
          <w:szCs w:val="24"/>
          <w:lang w:val="en-US"/>
        </w:rPr>
        <w:t>The Journal of Horticultural Science and Biotechnology</w:t>
      </w:r>
      <w:r w:rsidRPr="0088200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03F0">
        <w:rPr>
          <w:rFonts w:ascii="Times New Roman" w:hAnsi="Times New Roman"/>
          <w:sz w:val="24"/>
          <w:szCs w:val="24"/>
          <w:lang w:val="en-US"/>
        </w:rPr>
        <w:t>92, 294–302</w:t>
      </w:r>
      <w:r w:rsidRPr="00B816A2">
        <w:rPr>
          <w:rFonts w:ascii="Times New Roman" w:hAnsi="Times New Roman"/>
          <w:sz w:val="24"/>
          <w:szCs w:val="24"/>
          <w:lang w:val="en-US"/>
        </w:rPr>
        <w:t>.</w:t>
      </w:r>
      <w:r w:rsidRPr="00882005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FA0662" w:rsidRPr="00882005" w:rsidRDefault="00FA0662" w:rsidP="00FA0662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882005">
        <w:rPr>
          <w:rFonts w:ascii="Times New Roman" w:hAnsi="Times New Roman"/>
          <w:sz w:val="24"/>
          <w:szCs w:val="24"/>
          <w:lang w:val="en-US"/>
        </w:rPr>
        <w:t>Tampakaki, A., Fotiadis, C., Ntatsi, G., Savvas, D. 201</w:t>
      </w:r>
      <w:r>
        <w:rPr>
          <w:rFonts w:ascii="Times New Roman" w:hAnsi="Times New Roman"/>
          <w:sz w:val="24"/>
          <w:szCs w:val="24"/>
          <w:lang w:val="en-US"/>
        </w:rPr>
        <w:t>7</w:t>
      </w:r>
      <w:r w:rsidRPr="00882005">
        <w:rPr>
          <w:rFonts w:ascii="Times New Roman" w:hAnsi="Times New Roman"/>
          <w:sz w:val="24"/>
          <w:szCs w:val="24"/>
          <w:lang w:val="en-US"/>
        </w:rPr>
        <w:t xml:space="preserve">. Phylogenetic </w:t>
      </w:r>
      <w:proofErr w:type="spellStart"/>
      <w:r w:rsidRPr="00882005">
        <w:rPr>
          <w:rFonts w:ascii="Times New Roman" w:hAnsi="Times New Roman"/>
          <w:sz w:val="24"/>
          <w:szCs w:val="24"/>
          <w:lang w:val="en-US"/>
        </w:rPr>
        <w:t>multilocus</w:t>
      </w:r>
      <w:proofErr w:type="spellEnd"/>
      <w:r w:rsidRPr="00882005">
        <w:rPr>
          <w:rFonts w:ascii="Times New Roman" w:hAnsi="Times New Roman"/>
          <w:sz w:val="24"/>
          <w:szCs w:val="24"/>
          <w:lang w:val="en-US"/>
        </w:rPr>
        <w:t xml:space="preserve"> sequence analysis of indigenous slow-growing rhizobia </w:t>
      </w:r>
      <w:proofErr w:type="spellStart"/>
      <w:r w:rsidRPr="00882005">
        <w:rPr>
          <w:rFonts w:ascii="Times New Roman" w:hAnsi="Times New Roman"/>
          <w:sz w:val="24"/>
          <w:szCs w:val="24"/>
          <w:lang w:val="en-US"/>
        </w:rPr>
        <w:t>nodulating</w:t>
      </w:r>
      <w:proofErr w:type="spellEnd"/>
      <w:r w:rsidRPr="00882005">
        <w:rPr>
          <w:rFonts w:ascii="Times New Roman" w:hAnsi="Times New Roman"/>
          <w:sz w:val="24"/>
          <w:szCs w:val="24"/>
          <w:lang w:val="en-US"/>
        </w:rPr>
        <w:t xml:space="preserve"> cowpea (</w:t>
      </w:r>
      <w:proofErr w:type="spellStart"/>
      <w:r w:rsidRPr="00882005">
        <w:rPr>
          <w:rFonts w:ascii="Times New Roman" w:hAnsi="Times New Roman"/>
          <w:i/>
          <w:iCs/>
          <w:sz w:val="24"/>
          <w:szCs w:val="24"/>
          <w:lang w:val="en-US"/>
        </w:rPr>
        <w:t>Vigna</w:t>
      </w:r>
      <w:proofErr w:type="spellEnd"/>
      <w:r w:rsidRPr="0088200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82005">
        <w:rPr>
          <w:rFonts w:ascii="Times New Roman" w:hAnsi="Times New Roman"/>
          <w:i/>
          <w:iCs/>
          <w:sz w:val="24"/>
          <w:szCs w:val="24"/>
          <w:lang w:val="en-US"/>
        </w:rPr>
        <w:t>unguiculata</w:t>
      </w:r>
      <w:proofErr w:type="spellEnd"/>
      <w:r w:rsidRPr="00882005">
        <w:rPr>
          <w:rFonts w:ascii="Times New Roman" w:hAnsi="Times New Roman"/>
          <w:i/>
          <w:iCs/>
          <w:sz w:val="24"/>
          <w:szCs w:val="24"/>
          <w:lang w:val="en-US"/>
        </w:rPr>
        <w:t xml:space="preserve"> L</w:t>
      </w:r>
      <w:r w:rsidRPr="00882005">
        <w:rPr>
          <w:rFonts w:ascii="Times New Roman" w:hAnsi="Times New Roman"/>
          <w:sz w:val="24"/>
          <w:szCs w:val="24"/>
          <w:lang w:val="en-US"/>
        </w:rPr>
        <w:t xml:space="preserve">.) in Greece. </w:t>
      </w:r>
      <w:r w:rsidRPr="00882005">
        <w:rPr>
          <w:rFonts w:ascii="Times New Roman" w:hAnsi="Times New Roman"/>
          <w:i/>
          <w:iCs/>
          <w:sz w:val="24"/>
          <w:szCs w:val="24"/>
          <w:lang w:val="en-US"/>
        </w:rPr>
        <w:t>Systematic and Applied Microbiology</w:t>
      </w:r>
      <w:r w:rsidRPr="0088200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40, </w:t>
      </w:r>
      <w:r w:rsidRPr="003E2432">
        <w:rPr>
          <w:rFonts w:ascii="Times New Roman" w:hAnsi="Times New Roman"/>
          <w:sz w:val="24"/>
          <w:szCs w:val="24"/>
          <w:lang w:val="en-US"/>
        </w:rPr>
        <w:t>179-189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88200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A0662" w:rsidRDefault="00FA0662" w:rsidP="00FA0662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proofErr w:type="spellStart"/>
      <w:r w:rsidRPr="00FA0662">
        <w:rPr>
          <w:sz w:val="24"/>
          <w:szCs w:val="24"/>
          <w:lang w:val="en-US"/>
        </w:rPr>
        <w:t>Kontopoulou</w:t>
      </w:r>
      <w:proofErr w:type="spellEnd"/>
      <w:r w:rsidRPr="00FA0662">
        <w:rPr>
          <w:sz w:val="24"/>
          <w:szCs w:val="24"/>
          <w:lang w:val="en-US"/>
        </w:rPr>
        <w:t xml:space="preserve">, C.K., </w:t>
      </w:r>
      <w:proofErr w:type="spellStart"/>
      <w:r w:rsidRPr="00FA0662">
        <w:rPr>
          <w:sz w:val="24"/>
          <w:szCs w:val="24"/>
          <w:lang w:val="en-US"/>
        </w:rPr>
        <w:t>Liasis</w:t>
      </w:r>
      <w:proofErr w:type="spellEnd"/>
      <w:r w:rsidRPr="00FA0662">
        <w:rPr>
          <w:sz w:val="24"/>
          <w:szCs w:val="24"/>
          <w:lang w:val="en-US"/>
        </w:rPr>
        <w:t xml:space="preserve">, E., Iannetta, P.M., Savvas, D., 2017. Impact of </w:t>
      </w:r>
      <w:proofErr w:type="spellStart"/>
      <w:r w:rsidRPr="00FA0662">
        <w:rPr>
          <w:sz w:val="24"/>
          <w:szCs w:val="24"/>
          <w:lang w:val="en-US"/>
        </w:rPr>
        <w:t>rhizobial</w:t>
      </w:r>
      <w:proofErr w:type="spellEnd"/>
      <w:r w:rsidRPr="00FA0662">
        <w:rPr>
          <w:sz w:val="24"/>
          <w:szCs w:val="24"/>
          <w:lang w:val="en-US"/>
        </w:rPr>
        <w:t xml:space="preserve"> inoculation and reduced N supply on biomass production and biological N</w:t>
      </w:r>
      <w:r w:rsidRPr="00FA0662">
        <w:rPr>
          <w:sz w:val="24"/>
          <w:szCs w:val="24"/>
          <w:vertAlign w:val="subscript"/>
          <w:lang w:val="en-US"/>
        </w:rPr>
        <w:t>2</w:t>
      </w:r>
      <w:r w:rsidRPr="00FA0662">
        <w:rPr>
          <w:sz w:val="24"/>
          <w:szCs w:val="24"/>
          <w:lang w:val="en-US"/>
        </w:rPr>
        <w:t>-fixation in common bean (</w:t>
      </w:r>
      <w:proofErr w:type="spellStart"/>
      <w:r w:rsidRPr="00FA0662">
        <w:rPr>
          <w:i/>
          <w:sz w:val="24"/>
          <w:szCs w:val="24"/>
          <w:lang w:val="en-US"/>
        </w:rPr>
        <w:t>Phaseolus</w:t>
      </w:r>
      <w:proofErr w:type="spellEnd"/>
      <w:r w:rsidRPr="00FA0662">
        <w:rPr>
          <w:i/>
          <w:sz w:val="24"/>
          <w:szCs w:val="24"/>
          <w:lang w:val="en-US"/>
        </w:rPr>
        <w:t xml:space="preserve"> vulgaris</w:t>
      </w:r>
      <w:r w:rsidRPr="00FA0662">
        <w:rPr>
          <w:sz w:val="24"/>
          <w:szCs w:val="24"/>
          <w:lang w:val="en-US"/>
        </w:rPr>
        <w:t xml:space="preserve"> L.) grown hydroponically. </w:t>
      </w:r>
      <w:r w:rsidRPr="00882005">
        <w:rPr>
          <w:i/>
          <w:iCs/>
          <w:sz w:val="24"/>
          <w:szCs w:val="24"/>
          <w:lang w:val="en-US"/>
        </w:rPr>
        <w:t>Journal of the Science of Food and Agriculture</w:t>
      </w:r>
      <w:r>
        <w:rPr>
          <w:sz w:val="24"/>
          <w:szCs w:val="24"/>
        </w:rPr>
        <w:t xml:space="preserve"> 97, </w:t>
      </w:r>
      <w:r w:rsidRPr="003E2432">
        <w:rPr>
          <w:sz w:val="24"/>
          <w:szCs w:val="24"/>
        </w:rPr>
        <w:t>4353–4361</w:t>
      </w:r>
      <w:r>
        <w:rPr>
          <w:sz w:val="24"/>
          <w:szCs w:val="24"/>
        </w:rPr>
        <w:t>.</w:t>
      </w:r>
    </w:p>
    <w:p w:rsidR="00FA0662" w:rsidRPr="00882005" w:rsidRDefault="00FA0662" w:rsidP="00FA0662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82005">
        <w:rPr>
          <w:rFonts w:ascii="Times New Roman" w:hAnsi="Times New Roman"/>
          <w:sz w:val="24"/>
          <w:szCs w:val="24"/>
          <w:lang w:val="en-US"/>
        </w:rPr>
        <w:t>Lazaridi</w:t>
      </w:r>
      <w:proofErr w:type="spellEnd"/>
      <w:r w:rsidRPr="00FA0662">
        <w:rPr>
          <w:rFonts w:ascii="Times New Roman" w:hAnsi="Times New Roman"/>
          <w:sz w:val="24"/>
          <w:szCs w:val="24"/>
          <w:lang w:val="el-GR"/>
        </w:rPr>
        <w:t xml:space="preserve">, </w:t>
      </w:r>
      <w:r w:rsidRPr="00882005">
        <w:rPr>
          <w:rFonts w:ascii="Times New Roman" w:hAnsi="Times New Roman"/>
          <w:sz w:val="24"/>
          <w:szCs w:val="24"/>
          <w:lang w:val="en-US"/>
        </w:rPr>
        <w:t>E</w:t>
      </w:r>
      <w:r w:rsidRPr="00FA0662">
        <w:rPr>
          <w:rFonts w:ascii="Times New Roman" w:hAnsi="Times New Roman"/>
          <w:sz w:val="24"/>
          <w:szCs w:val="24"/>
          <w:lang w:val="el-GR"/>
        </w:rPr>
        <w:t xml:space="preserve">., </w:t>
      </w:r>
      <w:r w:rsidRPr="00882005">
        <w:rPr>
          <w:rFonts w:ascii="Times New Roman" w:hAnsi="Times New Roman"/>
          <w:sz w:val="24"/>
          <w:szCs w:val="24"/>
          <w:lang w:val="en-US"/>
        </w:rPr>
        <w:t>Ntatsi</w:t>
      </w:r>
      <w:r w:rsidRPr="00FA0662">
        <w:rPr>
          <w:rFonts w:ascii="Times New Roman" w:hAnsi="Times New Roman"/>
          <w:sz w:val="24"/>
          <w:szCs w:val="24"/>
          <w:lang w:val="el-GR"/>
        </w:rPr>
        <w:t xml:space="preserve">, </w:t>
      </w:r>
      <w:r w:rsidRPr="00882005">
        <w:rPr>
          <w:rFonts w:ascii="Times New Roman" w:hAnsi="Times New Roman"/>
          <w:sz w:val="24"/>
          <w:szCs w:val="24"/>
          <w:lang w:val="en-US"/>
        </w:rPr>
        <w:t>G</w:t>
      </w:r>
      <w:r w:rsidRPr="00FA0662">
        <w:rPr>
          <w:rFonts w:ascii="Times New Roman" w:hAnsi="Times New Roman"/>
          <w:sz w:val="24"/>
          <w:szCs w:val="24"/>
          <w:lang w:val="el-GR"/>
        </w:rPr>
        <w:t xml:space="preserve">., </w:t>
      </w:r>
      <w:r w:rsidRPr="00882005">
        <w:rPr>
          <w:rFonts w:ascii="Times New Roman" w:hAnsi="Times New Roman"/>
          <w:sz w:val="24"/>
          <w:szCs w:val="24"/>
          <w:lang w:val="en-US"/>
        </w:rPr>
        <w:t>Fern</w:t>
      </w:r>
      <w:r w:rsidRPr="00FA0662">
        <w:rPr>
          <w:rFonts w:ascii="Times New Roman" w:hAnsi="Times New Roman"/>
          <w:sz w:val="24"/>
          <w:szCs w:val="24"/>
          <w:lang w:val="el-GR"/>
        </w:rPr>
        <w:t>á</w:t>
      </w:r>
      <w:proofErr w:type="spellStart"/>
      <w:r w:rsidRPr="00882005">
        <w:rPr>
          <w:rFonts w:ascii="Times New Roman" w:hAnsi="Times New Roman"/>
          <w:sz w:val="24"/>
          <w:szCs w:val="24"/>
          <w:lang w:val="en-US"/>
        </w:rPr>
        <w:t>ndez</w:t>
      </w:r>
      <w:proofErr w:type="spellEnd"/>
      <w:r w:rsidRPr="00FA0662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882005">
        <w:rPr>
          <w:rFonts w:ascii="Times New Roman" w:hAnsi="Times New Roman"/>
          <w:sz w:val="24"/>
          <w:szCs w:val="24"/>
          <w:lang w:val="en-US"/>
        </w:rPr>
        <w:t>J</w:t>
      </w:r>
      <w:r w:rsidRPr="00FA0662">
        <w:rPr>
          <w:rFonts w:ascii="Times New Roman" w:hAnsi="Times New Roman"/>
          <w:sz w:val="24"/>
          <w:szCs w:val="24"/>
          <w:lang w:val="el-GR"/>
        </w:rPr>
        <w:t>.</w:t>
      </w:r>
      <w:r w:rsidRPr="00882005">
        <w:rPr>
          <w:rFonts w:ascii="Times New Roman" w:hAnsi="Times New Roman"/>
          <w:sz w:val="24"/>
          <w:szCs w:val="24"/>
          <w:lang w:val="en-US"/>
        </w:rPr>
        <w:t>A</w:t>
      </w:r>
      <w:r w:rsidRPr="00FA0662">
        <w:rPr>
          <w:rFonts w:ascii="Times New Roman" w:hAnsi="Times New Roman"/>
          <w:sz w:val="24"/>
          <w:szCs w:val="24"/>
          <w:lang w:val="el-GR"/>
        </w:rPr>
        <w:t xml:space="preserve">., </w:t>
      </w:r>
      <w:r w:rsidRPr="00882005">
        <w:rPr>
          <w:rFonts w:ascii="Times New Roman" w:hAnsi="Times New Roman"/>
          <w:sz w:val="24"/>
          <w:szCs w:val="24"/>
          <w:lang w:val="en-US"/>
        </w:rPr>
        <w:t>Karapanos</w:t>
      </w:r>
      <w:r w:rsidRPr="00FA0662">
        <w:rPr>
          <w:rFonts w:ascii="Times New Roman" w:hAnsi="Times New Roman"/>
          <w:sz w:val="24"/>
          <w:szCs w:val="24"/>
          <w:lang w:val="el-GR"/>
        </w:rPr>
        <w:t xml:space="preserve">, </w:t>
      </w:r>
      <w:r w:rsidRPr="00882005">
        <w:rPr>
          <w:rFonts w:ascii="Times New Roman" w:hAnsi="Times New Roman"/>
          <w:sz w:val="24"/>
          <w:szCs w:val="24"/>
          <w:lang w:val="en-US"/>
        </w:rPr>
        <w:t>I</w:t>
      </w:r>
      <w:r w:rsidRPr="00FA0662">
        <w:rPr>
          <w:rFonts w:ascii="Times New Roman" w:hAnsi="Times New Roman"/>
          <w:sz w:val="24"/>
          <w:szCs w:val="24"/>
          <w:lang w:val="el-GR"/>
        </w:rPr>
        <w:t xml:space="preserve">., </w:t>
      </w:r>
      <w:r w:rsidRPr="00882005">
        <w:rPr>
          <w:rFonts w:ascii="Times New Roman" w:hAnsi="Times New Roman"/>
          <w:sz w:val="24"/>
          <w:szCs w:val="24"/>
          <w:lang w:val="en-US"/>
        </w:rPr>
        <w:t>Carnide</w:t>
      </w:r>
      <w:r w:rsidRPr="00FA0662">
        <w:rPr>
          <w:rFonts w:ascii="Times New Roman" w:hAnsi="Times New Roman"/>
          <w:sz w:val="24"/>
          <w:szCs w:val="24"/>
          <w:lang w:val="el-GR"/>
        </w:rPr>
        <w:t xml:space="preserve">, </w:t>
      </w:r>
      <w:r w:rsidRPr="00882005">
        <w:rPr>
          <w:rFonts w:ascii="Times New Roman" w:hAnsi="Times New Roman"/>
          <w:sz w:val="24"/>
          <w:szCs w:val="24"/>
          <w:lang w:val="en-US"/>
        </w:rPr>
        <w:t>V</w:t>
      </w:r>
      <w:r w:rsidRPr="00FA0662">
        <w:rPr>
          <w:rFonts w:ascii="Times New Roman" w:hAnsi="Times New Roman"/>
          <w:sz w:val="24"/>
          <w:szCs w:val="24"/>
          <w:lang w:val="el-GR"/>
        </w:rPr>
        <w:t>.</w:t>
      </w:r>
      <w:r w:rsidRPr="00882005">
        <w:rPr>
          <w:rFonts w:ascii="Times New Roman" w:hAnsi="Times New Roman"/>
          <w:sz w:val="24"/>
          <w:szCs w:val="24"/>
          <w:lang w:val="en-US"/>
        </w:rPr>
        <w:t>P</w:t>
      </w:r>
      <w:r w:rsidRPr="00FA0662">
        <w:rPr>
          <w:rFonts w:ascii="Times New Roman" w:hAnsi="Times New Roman"/>
          <w:sz w:val="24"/>
          <w:szCs w:val="24"/>
          <w:lang w:val="el-GR"/>
        </w:rPr>
        <w:t xml:space="preserve">., </w:t>
      </w:r>
      <w:r w:rsidRPr="00882005">
        <w:rPr>
          <w:rFonts w:ascii="Times New Roman" w:hAnsi="Times New Roman"/>
          <w:sz w:val="24"/>
          <w:szCs w:val="24"/>
          <w:lang w:val="en-US"/>
        </w:rPr>
        <w:t>Savvas</w:t>
      </w:r>
      <w:r w:rsidRPr="00FA0662">
        <w:rPr>
          <w:rFonts w:ascii="Times New Roman" w:hAnsi="Times New Roman"/>
          <w:sz w:val="24"/>
          <w:szCs w:val="24"/>
          <w:lang w:val="el-GR"/>
        </w:rPr>
        <w:t xml:space="preserve">, </w:t>
      </w:r>
      <w:r w:rsidRPr="00882005">
        <w:rPr>
          <w:rFonts w:ascii="Times New Roman" w:hAnsi="Times New Roman"/>
          <w:sz w:val="24"/>
          <w:szCs w:val="24"/>
          <w:lang w:val="en-US"/>
        </w:rPr>
        <w:t>D</w:t>
      </w:r>
      <w:r w:rsidRPr="00FA0662">
        <w:rPr>
          <w:rFonts w:ascii="Times New Roman" w:hAnsi="Times New Roman"/>
          <w:sz w:val="24"/>
          <w:szCs w:val="24"/>
          <w:lang w:val="el-GR"/>
        </w:rPr>
        <w:t xml:space="preserve">., </w:t>
      </w:r>
      <w:r w:rsidRPr="00882005">
        <w:rPr>
          <w:rFonts w:ascii="Times New Roman" w:hAnsi="Times New Roman"/>
          <w:sz w:val="24"/>
          <w:szCs w:val="24"/>
          <w:lang w:val="en-US"/>
        </w:rPr>
        <w:t>Bebeli</w:t>
      </w:r>
      <w:r w:rsidRPr="00FA0662">
        <w:rPr>
          <w:rFonts w:ascii="Times New Roman" w:hAnsi="Times New Roman"/>
          <w:sz w:val="24"/>
          <w:szCs w:val="24"/>
          <w:lang w:val="el-GR"/>
        </w:rPr>
        <w:t xml:space="preserve">, </w:t>
      </w:r>
      <w:r w:rsidRPr="00882005">
        <w:rPr>
          <w:rFonts w:ascii="Times New Roman" w:hAnsi="Times New Roman"/>
          <w:sz w:val="24"/>
          <w:szCs w:val="24"/>
          <w:lang w:val="en-US"/>
        </w:rPr>
        <w:t>P</w:t>
      </w:r>
      <w:r w:rsidRPr="00FA0662">
        <w:rPr>
          <w:rFonts w:ascii="Times New Roman" w:hAnsi="Times New Roman"/>
          <w:sz w:val="24"/>
          <w:szCs w:val="24"/>
          <w:lang w:val="el-GR"/>
        </w:rPr>
        <w:t>.</w:t>
      </w:r>
      <w:r w:rsidRPr="00882005">
        <w:rPr>
          <w:rFonts w:ascii="Times New Roman" w:hAnsi="Times New Roman"/>
          <w:sz w:val="24"/>
          <w:szCs w:val="24"/>
          <w:lang w:val="en-US"/>
        </w:rPr>
        <w:t>J</w:t>
      </w:r>
      <w:r w:rsidRPr="00FA0662">
        <w:rPr>
          <w:rFonts w:ascii="Times New Roman" w:hAnsi="Times New Roman"/>
          <w:sz w:val="24"/>
          <w:szCs w:val="24"/>
          <w:lang w:val="el-GR"/>
        </w:rPr>
        <w:t xml:space="preserve">., 2017. </w:t>
      </w:r>
      <w:r w:rsidRPr="00174095">
        <w:rPr>
          <w:rFonts w:ascii="Times New Roman" w:hAnsi="Times New Roman"/>
          <w:sz w:val="24"/>
          <w:szCs w:val="24"/>
          <w:lang w:val="en-US"/>
        </w:rPr>
        <w:t>Phenotypic diversity and evaluation of fresh pods of cowpea landraces from Southern Europe</w:t>
      </w:r>
      <w:r w:rsidRPr="0088200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882005">
        <w:rPr>
          <w:rFonts w:ascii="Times New Roman" w:hAnsi="Times New Roman"/>
          <w:i/>
          <w:iCs/>
          <w:sz w:val="24"/>
          <w:szCs w:val="24"/>
          <w:lang w:val="en-US"/>
        </w:rPr>
        <w:t>Journal of the Science of Food and Agriculture</w:t>
      </w:r>
      <w:r w:rsidRPr="0088200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97, </w:t>
      </w:r>
      <w:r w:rsidRPr="00174095">
        <w:rPr>
          <w:rFonts w:ascii="Times New Roman" w:hAnsi="Times New Roman"/>
          <w:sz w:val="24"/>
          <w:szCs w:val="24"/>
          <w:lang w:val="en-US"/>
        </w:rPr>
        <w:t>4326–4333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FA0662" w:rsidRPr="00882005" w:rsidRDefault="00FA0662" w:rsidP="00FA0662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882005">
        <w:rPr>
          <w:rFonts w:ascii="Times New Roman" w:hAnsi="Times New Roman"/>
          <w:sz w:val="24"/>
          <w:szCs w:val="24"/>
          <w:lang w:val="en-US"/>
        </w:rPr>
        <w:t>Tampakaki, A., Fotiadis, C., Ntatsi, G., Savvas, D. 201</w:t>
      </w:r>
      <w:r>
        <w:rPr>
          <w:rFonts w:ascii="Times New Roman" w:hAnsi="Times New Roman"/>
          <w:sz w:val="24"/>
          <w:szCs w:val="24"/>
          <w:lang w:val="en-US"/>
        </w:rPr>
        <w:t>7</w:t>
      </w:r>
      <w:r w:rsidRPr="00882005">
        <w:rPr>
          <w:rFonts w:ascii="Times New Roman" w:hAnsi="Times New Roman"/>
          <w:sz w:val="24"/>
          <w:szCs w:val="24"/>
          <w:lang w:val="en-US"/>
        </w:rPr>
        <w:t xml:space="preserve">. A novel </w:t>
      </w:r>
      <w:proofErr w:type="spellStart"/>
      <w:r w:rsidRPr="00882005">
        <w:rPr>
          <w:rFonts w:ascii="Times New Roman" w:hAnsi="Times New Roman"/>
          <w:sz w:val="24"/>
          <w:szCs w:val="24"/>
          <w:lang w:val="en-US"/>
        </w:rPr>
        <w:t>symbiovar</w:t>
      </w:r>
      <w:proofErr w:type="spellEnd"/>
      <w:r w:rsidRPr="00882005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882005">
        <w:rPr>
          <w:rFonts w:ascii="Times New Roman" w:hAnsi="Times New Roman"/>
          <w:sz w:val="24"/>
          <w:szCs w:val="24"/>
          <w:lang w:val="en-US"/>
        </w:rPr>
        <w:t>aegeanense</w:t>
      </w:r>
      <w:proofErr w:type="spellEnd"/>
      <w:r w:rsidRPr="00882005">
        <w:rPr>
          <w:rFonts w:ascii="Times New Roman" w:hAnsi="Times New Roman"/>
          <w:sz w:val="24"/>
          <w:szCs w:val="24"/>
          <w:lang w:val="en-US"/>
        </w:rPr>
        <w:t xml:space="preserve">) of the genius </w:t>
      </w:r>
      <w:proofErr w:type="spellStart"/>
      <w:r w:rsidRPr="00882005">
        <w:rPr>
          <w:rFonts w:ascii="Times New Roman" w:hAnsi="Times New Roman"/>
          <w:i/>
          <w:iCs/>
          <w:sz w:val="24"/>
          <w:szCs w:val="24"/>
          <w:lang w:val="en-US"/>
        </w:rPr>
        <w:t>Ensifer</w:t>
      </w:r>
      <w:proofErr w:type="spellEnd"/>
      <w:r w:rsidRPr="008820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005">
        <w:rPr>
          <w:rFonts w:ascii="Times New Roman" w:hAnsi="Times New Roman"/>
          <w:sz w:val="24"/>
          <w:szCs w:val="24"/>
          <w:lang w:val="en-US"/>
        </w:rPr>
        <w:t>nodulates</w:t>
      </w:r>
      <w:proofErr w:type="spellEnd"/>
      <w:r w:rsidRPr="008820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005">
        <w:rPr>
          <w:rFonts w:ascii="Times New Roman" w:hAnsi="Times New Roman"/>
          <w:i/>
          <w:iCs/>
          <w:sz w:val="24"/>
          <w:szCs w:val="24"/>
          <w:lang w:val="en-US"/>
        </w:rPr>
        <w:t>Vigna</w:t>
      </w:r>
      <w:proofErr w:type="spellEnd"/>
      <w:r w:rsidRPr="0088200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82005">
        <w:rPr>
          <w:rFonts w:ascii="Times New Roman" w:hAnsi="Times New Roman"/>
          <w:i/>
          <w:iCs/>
          <w:sz w:val="24"/>
          <w:szCs w:val="24"/>
          <w:lang w:val="en-US"/>
        </w:rPr>
        <w:t>unguinculata</w:t>
      </w:r>
      <w:proofErr w:type="spellEnd"/>
      <w:r w:rsidRPr="0088200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882005">
        <w:rPr>
          <w:rFonts w:ascii="Times New Roman" w:hAnsi="Times New Roman"/>
          <w:i/>
          <w:iCs/>
          <w:sz w:val="24"/>
          <w:szCs w:val="24"/>
          <w:lang w:val="en-US"/>
        </w:rPr>
        <w:t>Journal of the Science of Food and Agriculture</w:t>
      </w:r>
      <w:r w:rsidRPr="0088200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97, </w:t>
      </w:r>
      <w:r w:rsidRPr="00174095">
        <w:rPr>
          <w:rFonts w:ascii="Times New Roman" w:hAnsi="Times New Roman"/>
          <w:sz w:val="24"/>
          <w:szCs w:val="24"/>
          <w:lang w:val="en-US"/>
        </w:rPr>
        <w:t>4314–4325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88200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A0662" w:rsidRDefault="00FA0662" w:rsidP="00FA0662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882005">
        <w:rPr>
          <w:rFonts w:ascii="Times New Roman" w:hAnsi="Times New Roman"/>
          <w:sz w:val="24"/>
          <w:szCs w:val="24"/>
          <w:lang w:val="en-US"/>
        </w:rPr>
        <w:t>Carvalho, M., Bebeli, P., Pereira, G., Castro, I., Egea-</w:t>
      </w:r>
      <w:proofErr w:type="spellStart"/>
      <w:r w:rsidRPr="00882005">
        <w:rPr>
          <w:rFonts w:ascii="Times New Roman" w:hAnsi="Times New Roman"/>
          <w:sz w:val="24"/>
          <w:szCs w:val="24"/>
          <w:lang w:val="en-US"/>
        </w:rPr>
        <w:t>Gilabert</w:t>
      </w:r>
      <w:proofErr w:type="spellEnd"/>
      <w:r w:rsidRPr="00882005">
        <w:rPr>
          <w:rFonts w:ascii="Times New Roman" w:hAnsi="Times New Roman"/>
          <w:sz w:val="24"/>
          <w:szCs w:val="24"/>
          <w:lang w:val="en-US"/>
        </w:rPr>
        <w:t xml:space="preserve">, C., Matos, M., </w:t>
      </w:r>
      <w:proofErr w:type="spellStart"/>
      <w:r w:rsidRPr="00882005">
        <w:rPr>
          <w:rFonts w:ascii="Times New Roman" w:hAnsi="Times New Roman"/>
          <w:sz w:val="24"/>
          <w:szCs w:val="24"/>
          <w:lang w:val="en-US"/>
        </w:rPr>
        <w:t>Lazaridi</w:t>
      </w:r>
      <w:proofErr w:type="spellEnd"/>
      <w:r w:rsidRPr="00882005">
        <w:rPr>
          <w:rFonts w:ascii="Times New Roman" w:hAnsi="Times New Roman"/>
          <w:sz w:val="24"/>
          <w:szCs w:val="24"/>
          <w:lang w:val="en-US"/>
        </w:rPr>
        <w:t xml:space="preserve">, E., Duarte, I., </w:t>
      </w:r>
      <w:proofErr w:type="spellStart"/>
      <w:r w:rsidRPr="00882005">
        <w:rPr>
          <w:rFonts w:ascii="Times New Roman" w:hAnsi="Times New Roman"/>
          <w:sz w:val="24"/>
          <w:szCs w:val="24"/>
          <w:lang w:val="en-US"/>
        </w:rPr>
        <w:t>Lino-Neto</w:t>
      </w:r>
      <w:proofErr w:type="spellEnd"/>
      <w:r w:rsidRPr="00882005">
        <w:rPr>
          <w:rFonts w:ascii="Times New Roman" w:hAnsi="Times New Roman"/>
          <w:sz w:val="24"/>
          <w:szCs w:val="24"/>
          <w:lang w:val="en-US"/>
        </w:rPr>
        <w:t>, T., Ntatsi, G., Rodrigues, M., Savvas, D., Rosa, E., Carnide, V.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882005">
        <w:rPr>
          <w:rFonts w:ascii="Times New Roman" w:hAnsi="Times New Roman"/>
          <w:sz w:val="24"/>
          <w:szCs w:val="24"/>
          <w:lang w:val="en-US"/>
        </w:rPr>
        <w:t xml:space="preserve"> 201</w:t>
      </w:r>
      <w:r>
        <w:rPr>
          <w:rFonts w:ascii="Times New Roman" w:hAnsi="Times New Roman"/>
          <w:sz w:val="24"/>
          <w:szCs w:val="24"/>
          <w:lang w:val="en-US"/>
        </w:rPr>
        <w:t>7</w:t>
      </w:r>
      <w:r w:rsidRPr="0088200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174095">
        <w:rPr>
          <w:rFonts w:ascii="Times New Roman" w:hAnsi="Times New Roman"/>
          <w:sz w:val="24"/>
          <w:szCs w:val="24"/>
          <w:lang w:val="en-US"/>
        </w:rPr>
        <w:t>European cowpea landraces for a more sustainable agriculture system and novel foods</w:t>
      </w:r>
      <w:r w:rsidRPr="0088200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882005">
        <w:rPr>
          <w:rFonts w:ascii="Times New Roman" w:hAnsi="Times New Roman"/>
          <w:i/>
          <w:iCs/>
          <w:sz w:val="24"/>
          <w:szCs w:val="24"/>
          <w:lang w:val="en-US"/>
        </w:rPr>
        <w:t>Journal of the Science of Food and Agriculture</w:t>
      </w:r>
      <w:r w:rsidRPr="0088200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97, </w:t>
      </w:r>
      <w:r w:rsidRPr="00174095">
        <w:rPr>
          <w:rFonts w:ascii="Times New Roman" w:hAnsi="Times New Roman"/>
          <w:sz w:val="24"/>
          <w:szCs w:val="24"/>
          <w:lang w:val="en-US"/>
        </w:rPr>
        <w:t>4399</w:t>
      </w:r>
      <w:r>
        <w:rPr>
          <w:rFonts w:ascii="Times New Roman" w:hAnsi="Times New Roman"/>
          <w:sz w:val="24"/>
          <w:szCs w:val="24"/>
          <w:lang w:val="en-US"/>
        </w:rPr>
        <w:t>-</w:t>
      </w:r>
      <w:r w:rsidRPr="00174095">
        <w:rPr>
          <w:rFonts w:ascii="Times New Roman" w:hAnsi="Times New Roman"/>
          <w:sz w:val="24"/>
          <w:szCs w:val="24"/>
          <w:lang w:val="en-US"/>
        </w:rPr>
        <w:t>4407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88200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A0662" w:rsidRPr="00174095" w:rsidRDefault="00FA0662" w:rsidP="00FA0662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74095">
        <w:rPr>
          <w:rFonts w:ascii="Times New Roman" w:hAnsi="Times New Roman"/>
          <w:sz w:val="24"/>
          <w:szCs w:val="24"/>
        </w:rPr>
        <w:t xml:space="preserve">Neocleous, D., Savvas, D., 2017. Simulating </w:t>
      </w:r>
      <w:proofErr w:type="spellStart"/>
      <w:r w:rsidRPr="00174095">
        <w:rPr>
          <w:rFonts w:ascii="Times New Roman" w:hAnsi="Times New Roman"/>
          <w:sz w:val="24"/>
          <w:szCs w:val="24"/>
        </w:rPr>
        <w:t>NaCl</w:t>
      </w:r>
      <w:proofErr w:type="spellEnd"/>
      <w:r w:rsidRPr="00174095">
        <w:rPr>
          <w:rFonts w:ascii="Times New Roman" w:hAnsi="Times New Roman"/>
          <w:sz w:val="24"/>
          <w:szCs w:val="24"/>
        </w:rPr>
        <w:t xml:space="preserve"> accumulation in a closed hydroponic crop of zucchini: Impact on macronutrient uptake, growth, yield, and photosynthesis. </w:t>
      </w:r>
      <w:r w:rsidRPr="00174095">
        <w:rPr>
          <w:rFonts w:ascii="Times New Roman" w:hAnsi="Times New Roman"/>
          <w:i/>
          <w:sz w:val="24"/>
          <w:szCs w:val="24"/>
        </w:rPr>
        <w:t xml:space="preserve">Journal of Plant Nutrition and Soil Science </w:t>
      </w:r>
      <w:r w:rsidRPr="00174095">
        <w:rPr>
          <w:rFonts w:ascii="Times New Roman" w:hAnsi="Times New Roman"/>
          <w:sz w:val="24"/>
          <w:szCs w:val="24"/>
        </w:rPr>
        <w:t>180, 283–293.</w:t>
      </w:r>
    </w:p>
    <w:p w:rsidR="00FA0662" w:rsidRPr="00174095" w:rsidRDefault="00FA0662" w:rsidP="00FA0662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74095">
        <w:rPr>
          <w:rFonts w:ascii="Times New Roman" w:hAnsi="Times New Roman"/>
          <w:sz w:val="24"/>
          <w:szCs w:val="24"/>
          <w:lang w:val="en-US"/>
        </w:rPr>
        <w:t>Karapanos</w:t>
      </w:r>
      <w:r w:rsidRPr="00174095">
        <w:rPr>
          <w:rFonts w:ascii="Times New Roman" w:hAnsi="Times New Roman"/>
          <w:sz w:val="24"/>
          <w:szCs w:val="24"/>
        </w:rPr>
        <w:t xml:space="preserve">, </w:t>
      </w:r>
      <w:r w:rsidRPr="00174095">
        <w:rPr>
          <w:rFonts w:ascii="Times New Roman" w:hAnsi="Times New Roman"/>
          <w:sz w:val="24"/>
          <w:szCs w:val="24"/>
          <w:lang w:val="en-US"/>
        </w:rPr>
        <w:t>I</w:t>
      </w:r>
      <w:r w:rsidRPr="00174095">
        <w:rPr>
          <w:rFonts w:ascii="Times New Roman" w:hAnsi="Times New Roman"/>
          <w:sz w:val="24"/>
          <w:szCs w:val="24"/>
        </w:rPr>
        <w:t xml:space="preserve">., </w:t>
      </w:r>
      <w:r w:rsidRPr="00174095">
        <w:rPr>
          <w:rFonts w:ascii="Times New Roman" w:hAnsi="Times New Roman"/>
          <w:sz w:val="24"/>
          <w:szCs w:val="24"/>
          <w:lang w:val="en-US"/>
        </w:rPr>
        <w:t>Papandreou</w:t>
      </w:r>
      <w:r w:rsidRPr="00174095">
        <w:rPr>
          <w:rFonts w:ascii="Times New Roman" w:hAnsi="Times New Roman"/>
          <w:sz w:val="24"/>
          <w:szCs w:val="24"/>
        </w:rPr>
        <w:t xml:space="preserve">, </w:t>
      </w:r>
      <w:r w:rsidRPr="00174095">
        <w:rPr>
          <w:rFonts w:ascii="Times New Roman" w:hAnsi="Times New Roman"/>
          <w:sz w:val="24"/>
          <w:szCs w:val="24"/>
          <w:lang w:val="en-US"/>
        </w:rPr>
        <w:t>A</w:t>
      </w:r>
      <w:r w:rsidRPr="00174095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174095">
        <w:rPr>
          <w:rFonts w:ascii="Times New Roman" w:hAnsi="Times New Roman"/>
          <w:sz w:val="24"/>
          <w:szCs w:val="24"/>
          <w:lang w:val="en-US"/>
        </w:rPr>
        <w:t>Skouloudi</w:t>
      </w:r>
      <w:proofErr w:type="spellEnd"/>
      <w:r w:rsidRPr="00174095">
        <w:rPr>
          <w:rFonts w:ascii="Times New Roman" w:hAnsi="Times New Roman"/>
          <w:sz w:val="24"/>
          <w:szCs w:val="24"/>
        </w:rPr>
        <w:t xml:space="preserve">, </w:t>
      </w:r>
      <w:r w:rsidRPr="00174095">
        <w:rPr>
          <w:rFonts w:ascii="Times New Roman" w:hAnsi="Times New Roman"/>
          <w:sz w:val="24"/>
          <w:szCs w:val="24"/>
          <w:lang w:val="en-US"/>
        </w:rPr>
        <w:t>M</w:t>
      </w:r>
      <w:r w:rsidRPr="00174095">
        <w:rPr>
          <w:rFonts w:ascii="Times New Roman" w:hAnsi="Times New Roman"/>
          <w:sz w:val="24"/>
          <w:szCs w:val="24"/>
        </w:rPr>
        <w:t xml:space="preserve">., </w:t>
      </w:r>
      <w:r w:rsidRPr="00174095">
        <w:rPr>
          <w:rFonts w:ascii="Times New Roman" w:hAnsi="Times New Roman"/>
          <w:sz w:val="24"/>
          <w:szCs w:val="24"/>
          <w:lang w:val="en-US"/>
        </w:rPr>
        <w:t>Makrogianni</w:t>
      </w:r>
      <w:r w:rsidRPr="00174095">
        <w:rPr>
          <w:rFonts w:ascii="Times New Roman" w:hAnsi="Times New Roman"/>
          <w:sz w:val="24"/>
          <w:szCs w:val="24"/>
        </w:rPr>
        <w:t xml:space="preserve">, </w:t>
      </w:r>
      <w:r w:rsidRPr="00174095">
        <w:rPr>
          <w:rFonts w:ascii="Times New Roman" w:hAnsi="Times New Roman"/>
          <w:sz w:val="24"/>
          <w:szCs w:val="24"/>
          <w:lang w:val="en-US"/>
        </w:rPr>
        <w:t>D</w:t>
      </w:r>
      <w:r w:rsidRPr="00174095">
        <w:rPr>
          <w:rFonts w:ascii="Times New Roman" w:hAnsi="Times New Roman"/>
          <w:sz w:val="24"/>
          <w:szCs w:val="24"/>
        </w:rPr>
        <w:t xml:space="preserve">., </w:t>
      </w:r>
      <w:r w:rsidRPr="00174095">
        <w:rPr>
          <w:rFonts w:ascii="Times New Roman" w:hAnsi="Times New Roman"/>
          <w:sz w:val="24"/>
          <w:szCs w:val="24"/>
          <w:lang w:val="en-US"/>
        </w:rPr>
        <w:t>Fernandez</w:t>
      </w:r>
      <w:r w:rsidRPr="00174095">
        <w:rPr>
          <w:rFonts w:ascii="Times New Roman" w:hAnsi="Times New Roman"/>
          <w:sz w:val="24"/>
          <w:szCs w:val="24"/>
        </w:rPr>
        <w:t xml:space="preserve">, </w:t>
      </w:r>
      <w:r w:rsidRPr="00174095">
        <w:rPr>
          <w:rFonts w:ascii="Times New Roman" w:hAnsi="Times New Roman"/>
          <w:sz w:val="24"/>
          <w:szCs w:val="24"/>
          <w:lang w:val="en-US"/>
        </w:rPr>
        <w:t>J</w:t>
      </w:r>
      <w:r w:rsidRPr="00174095">
        <w:rPr>
          <w:rFonts w:ascii="Times New Roman" w:hAnsi="Times New Roman"/>
          <w:sz w:val="24"/>
          <w:szCs w:val="24"/>
        </w:rPr>
        <w:t xml:space="preserve">., </w:t>
      </w:r>
      <w:r w:rsidRPr="00174095">
        <w:rPr>
          <w:rFonts w:ascii="Times New Roman" w:hAnsi="Times New Roman"/>
          <w:sz w:val="24"/>
          <w:szCs w:val="24"/>
          <w:lang w:val="en-US"/>
        </w:rPr>
        <w:t>da</w:t>
      </w:r>
      <w:r w:rsidRPr="00174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095">
        <w:rPr>
          <w:rFonts w:ascii="Times New Roman" w:hAnsi="Times New Roman"/>
          <w:sz w:val="24"/>
          <w:szCs w:val="24"/>
          <w:lang w:val="en-US"/>
        </w:rPr>
        <w:t>Gra</w:t>
      </w:r>
      <w:proofErr w:type="spellEnd"/>
      <w:r w:rsidRPr="00174095">
        <w:rPr>
          <w:rFonts w:ascii="Times New Roman" w:hAnsi="Times New Roman"/>
          <w:sz w:val="24"/>
          <w:szCs w:val="24"/>
        </w:rPr>
        <w:t>ç</w:t>
      </w:r>
      <w:r w:rsidRPr="00174095">
        <w:rPr>
          <w:rFonts w:ascii="Times New Roman" w:hAnsi="Times New Roman"/>
          <w:sz w:val="24"/>
          <w:szCs w:val="24"/>
          <w:lang w:val="en-US"/>
        </w:rPr>
        <w:t>a</w:t>
      </w:r>
      <w:r w:rsidRPr="00174095">
        <w:rPr>
          <w:rFonts w:ascii="Times New Roman" w:hAnsi="Times New Roman"/>
          <w:sz w:val="24"/>
          <w:szCs w:val="24"/>
        </w:rPr>
        <w:t xml:space="preserve"> </w:t>
      </w:r>
      <w:r w:rsidRPr="00174095">
        <w:rPr>
          <w:rFonts w:ascii="Times New Roman" w:hAnsi="Times New Roman"/>
          <w:sz w:val="24"/>
          <w:szCs w:val="24"/>
          <w:lang w:val="en-US"/>
        </w:rPr>
        <w:t>Mendon</w:t>
      </w:r>
      <w:r w:rsidRPr="00174095">
        <w:rPr>
          <w:rFonts w:ascii="Times New Roman" w:hAnsi="Times New Roman"/>
          <w:sz w:val="24"/>
          <w:szCs w:val="24"/>
        </w:rPr>
        <w:t>ç</w:t>
      </w:r>
      <w:r w:rsidRPr="00174095">
        <w:rPr>
          <w:rFonts w:ascii="Times New Roman" w:hAnsi="Times New Roman"/>
          <w:sz w:val="24"/>
          <w:szCs w:val="24"/>
          <w:lang w:val="en-US"/>
        </w:rPr>
        <w:t>a</w:t>
      </w:r>
      <w:r w:rsidRPr="00174095">
        <w:rPr>
          <w:rFonts w:ascii="Times New Roman" w:hAnsi="Times New Roman"/>
          <w:sz w:val="24"/>
          <w:szCs w:val="24"/>
        </w:rPr>
        <w:t xml:space="preserve"> </w:t>
      </w:r>
      <w:r w:rsidRPr="00174095">
        <w:rPr>
          <w:rFonts w:ascii="Times New Roman" w:hAnsi="Times New Roman"/>
          <w:sz w:val="24"/>
          <w:szCs w:val="24"/>
          <w:lang w:val="en-US"/>
        </w:rPr>
        <w:t>Pereira</w:t>
      </w:r>
      <w:r w:rsidRPr="00174095">
        <w:rPr>
          <w:rFonts w:ascii="Times New Roman" w:hAnsi="Times New Roman"/>
          <w:sz w:val="24"/>
          <w:szCs w:val="24"/>
        </w:rPr>
        <w:t xml:space="preserve">, </w:t>
      </w:r>
      <w:r w:rsidRPr="00174095">
        <w:rPr>
          <w:rFonts w:ascii="Times New Roman" w:hAnsi="Times New Roman"/>
          <w:sz w:val="24"/>
          <w:szCs w:val="24"/>
          <w:lang w:val="en-US"/>
        </w:rPr>
        <w:t>M</w:t>
      </w:r>
      <w:r w:rsidRPr="00174095">
        <w:rPr>
          <w:rFonts w:ascii="Times New Roman" w:hAnsi="Times New Roman"/>
          <w:sz w:val="24"/>
          <w:szCs w:val="24"/>
        </w:rPr>
        <w:t xml:space="preserve">., </w:t>
      </w:r>
      <w:r w:rsidRPr="00174095">
        <w:rPr>
          <w:rFonts w:ascii="Times New Roman" w:hAnsi="Times New Roman"/>
          <w:sz w:val="24"/>
          <w:szCs w:val="24"/>
          <w:lang w:val="en-US"/>
        </w:rPr>
        <w:t>Ntatsi</w:t>
      </w:r>
      <w:r w:rsidRPr="00174095">
        <w:rPr>
          <w:rFonts w:ascii="Times New Roman" w:hAnsi="Times New Roman"/>
          <w:sz w:val="24"/>
          <w:szCs w:val="24"/>
        </w:rPr>
        <w:t xml:space="preserve">, </w:t>
      </w:r>
      <w:r w:rsidRPr="00174095">
        <w:rPr>
          <w:rFonts w:ascii="Times New Roman" w:hAnsi="Times New Roman"/>
          <w:sz w:val="24"/>
          <w:szCs w:val="24"/>
          <w:lang w:val="en-US"/>
        </w:rPr>
        <w:t>G</w:t>
      </w:r>
      <w:r w:rsidRPr="00174095">
        <w:rPr>
          <w:rFonts w:ascii="Times New Roman" w:hAnsi="Times New Roman"/>
          <w:sz w:val="24"/>
          <w:szCs w:val="24"/>
        </w:rPr>
        <w:t xml:space="preserve">., </w:t>
      </w:r>
      <w:r w:rsidRPr="00174095">
        <w:rPr>
          <w:rFonts w:ascii="Times New Roman" w:hAnsi="Times New Roman"/>
          <w:sz w:val="24"/>
          <w:szCs w:val="24"/>
          <w:lang w:val="en-US"/>
        </w:rPr>
        <w:t>Bebeli</w:t>
      </w:r>
      <w:r w:rsidRPr="00174095">
        <w:rPr>
          <w:rFonts w:ascii="Times New Roman" w:hAnsi="Times New Roman"/>
          <w:sz w:val="24"/>
          <w:szCs w:val="24"/>
        </w:rPr>
        <w:t xml:space="preserve">, </w:t>
      </w:r>
      <w:r w:rsidRPr="00174095">
        <w:rPr>
          <w:rFonts w:ascii="Times New Roman" w:hAnsi="Times New Roman"/>
          <w:sz w:val="24"/>
          <w:szCs w:val="24"/>
          <w:lang w:val="en-US"/>
        </w:rPr>
        <w:t>P</w:t>
      </w:r>
      <w:r w:rsidRPr="00174095">
        <w:rPr>
          <w:rFonts w:ascii="Times New Roman" w:hAnsi="Times New Roman"/>
          <w:sz w:val="24"/>
          <w:szCs w:val="24"/>
        </w:rPr>
        <w:t>.</w:t>
      </w:r>
      <w:r w:rsidRPr="00174095">
        <w:rPr>
          <w:rFonts w:ascii="Times New Roman" w:hAnsi="Times New Roman"/>
          <w:sz w:val="24"/>
          <w:szCs w:val="24"/>
          <w:lang w:val="en-US"/>
        </w:rPr>
        <w:t>J</w:t>
      </w:r>
      <w:r w:rsidRPr="00174095">
        <w:rPr>
          <w:rFonts w:ascii="Times New Roman" w:hAnsi="Times New Roman"/>
          <w:sz w:val="24"/>
          <w:szCs w:val="24"/>
        </w:rPr>
        <w:t xml:space="preserve">, </w:t>
      </w:r>
      <w:r w:rsidRPr="00174095">
        <w:rPr>
          <w:rFonts w:ascii="Times New Roman" w:hAnsi="Times New Roman"/>
          <w:sz w:val="24"/>
          <w:szCs w:val="24"/>
          <w:lang w:val="en-US"/>
        </w:rPr>
        <w:t>Savvas</w:t>
      </w:r>
      <w:r w:rsidRPr="00174095">
        <w:rPr>
          <w:rFonts w:ascii="Times New Roman" w:hAnsi="Times New Roman"/>
          <w:sz w:val="24"/>
          <w:szCs w:val="24"/>
        </w:rPr>
        <w:t xml:space="preserve">, </w:t>
      </w:r>
      <w:r w:rsidRPr="00174095">
        <w:rPr>
          <w:rFonts w:ascii="Times New Roman" w:hAnsi="Times New Roman"/>
          <w:sz w:val="24"/>
          <w:szCs w:val="24"/>
          <w:lang w:val="en-US"/>
        </w:rPr>
        <w:t>D</w:t>
      </w:r>
      <w:r w:rsidRPr="00174095">
        <w:rPr>
          <w:rFonts w:ascii="Times New Roman" w:hAnsi="Times New Roman"/>
          <w:sz w:val="24"/>
          <w:szCs w:val="24"/>
        </w:rPr>
        <w:t xml:space="preserve">. 2017. </w:t>
      </w:r>
      <w:r w:rsidRPr="00174095">
        <w:rPr>
          <w:rFonts w:ascii="Times New Roman" w:hAnsi="Times New Roman"/>
          <w:sz w:val="24"/>
          <w:szCs w:val="24"/>
          <w:lang w:val="en-US"/>
        </w:rPr>
        <w:t xml:space="preserve">Cowpea fresh pods – a new legume for the market: assessment of their quality and dietary characteristics of 37 </w:t>
      </w:r>
      <w:r w:rsidRPr="00174095">
        <w:rPr>
          <w:rFonts w:ascii="Times New Roman" w:hAnsi="Times New Roman"/>
          <w:sz w:val="24"/>
          <w:szCs w:val="24"/>
          <w:lang w:val="en-US"/>
        </w:rPr>
        <w:lastRenderedPageBreak/>
        <w:t xml:space="preserve">cowpea accessions grown in southern Europe. </w:t>
      </w:r>
      <w:r w:rsidRPr="00174095">
        <w:rPr>
          <w:rFonts w:ascii="Times New Roman" w:hAnsi="Times New Roman"/>
          <w:i/>
          <w:iCs/>
          <w:sz w:val="24"/>
          <w:szCs w:val="24"/>
          <w:lang w:val="en-US"/>
        </w:rPr>
        <w:t xml:space="preserve">Journal of the Science of Food and </w:t>
      </w:r>
      <w:r w:rsidRPr="00174095">
        <w:rPr>
          <w:rFonts w:ascii="Times New Roman" w:hAnsi="Times New Roman"/>
          <w:i/>
          <w:sz w:val="24"/>
          <w:szCs w:val="24"/>
          <w:lang w:val="en-US"/>
        </w:rPr>
        <w:t>Agriculture</w:t>
      </w:r>
      <w:r w:rsidRPr="00174095">
        <w:rPr>
          <w:rFonts w:ascii="Times New Roman" w:hAnsi="Times New Roman"/>
          <w:sz w:val="24"/>
          <w:szCs w:val="24"/>
          <w:lang w:val="en-US"/>
        </w:rPr>
        <w:t xml:space="preserve"> 97, 4343-4352. </w:t>
      </w:r>
    </w:p>
    <w:p w:rsidR="00FA0662" w:rsidRPr="00882005" w:rsidRDefault="00FA0662" w:rsidP="00FA0662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A0662">
        <w:rPr>
          <w:sz w:val="24"/>
          <w:szCs w:val="24"/>
          <w:lang w:val="en-US"/>
        </w:rPr>
        <w:t xml:space="preserve">Ntatsi, G., Savvas, D., Papasotiropoulos, V., </w:t>
      </w:r>
      <w:proofErr w:type="spellStart"/>
      <w:r w:rsidRPr="00FA0662">
        <w:rPr>
          <w:sz w:val="24"/>
          <w:szCs w:val="24"/>
          <w:lang w:val="en-US"/>
        </w:rPr>
        <w:t>Katsileros</w:t>
      </w:r>
      <w:proofErr w:type="spellEnd"/>
      <w:r w:rsidRPr="00FA0662">
        <w:rPr>
          <w:sz w:val="24"/>
          <w:szCs w:val="24"/>
          <w:lang w:val="en-US"/>
        </w:rPr>
        <w:t xml:space="preserve">, A., </w:t>
      </w:r>
      <w:proofErr w:type="spellStart"/>
      <w:r w:rsidRPr="00FA0662">
        <w:rPr>
          <w:sz w:val="24"/>
          <w:szCs w:val="24"/>
          <w:lang w:val="en-US"/>
        </w:rPr>
        <w:t>Zuther</w:t>
      </w:r>
      <w:proofErr w:type="spellEnd"/>
      <w:r w:rsidRPr="00FA0662">
        <w:rPr>
          <w:sz w:val="24"/>
          <w:szCs w:val="24"/>
          <w:lang w:val="en-US"/>
        </w:rPr>
        <w:t xml:space="preserve">, E., Hincha, D.K., Schwarz, D., 2017. Rootstock sub-optimal temperature tolerance determines transcriptomic responses after long-term root cooling in rootstocks and scions of grafted tomato plants. </w:t>
      </w:r>
      <w:r w:rsidRPr="006940FB">
        <w:rPr>
          <w:i/>
          <w:sz w:val="24"/>
          <w:szCs w:val="24"/>
        </w:rPr>
        <w:t>Frontiers in Plant Science</w:t>
      </w:r>
      <w:r>
        <w:rPr>
          <w:sz w:val="24"/>
          <w:szCs w:val="24"/>
        </w:rPr>
        <w:t xml:space="preserve">. </w:t>
      </w:r>
      <w:r w:rsidRPr="006940FB">
        <w:rPr>
          <w:sz w:val="24"/>
          <w:szCs w:val="24"/>
        </w:rPr>
        <w:t>doi.org/10.3389/fpls.2017.00911</w:t>
      </w:r>
      <w:r>
        <w:rPr>
          <w:sz w:val="24"/>
          <w:szCs w:val="24"/>
        </w:rPr>
        <w:t xml:space="preserve">. </w:t>
      </w:r>
    </w:p>
    <w:p w:rsidR="00FA0662" w:rsidRPr="006940FB" w:rsidRDefault="00FA0662" w:rsidP="00FA0662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A0662">
        <w:rPr>
          <w:sz w:val="24"/>
          <w:szCs w:val="24"/>
          <w:lang w:val="en-US"/>
        </w:rPr>
        <w:t>Neocleous, D., Ntatsi, G., Savvas, D., 2017. Physiological, nutritional and growth responses of melon (</w:t>
      </w:r>
      <w:proofErr w:type="spellStart"/>
      <w:r w:rsidRPr="00FA0662">
        <w:rPr>
          <w:i/>
          <w:sz w:val="24"/>
          <w:szCs w:val="24"/>
          <w:lang w:val="en-US"/>
        </w:rPr>
        <w:t>Cucumis</w:t>
      </w:r>
      <w:proofErr w:type="spellEnd"/>
      <w:r w:rsidRPr="00FA0662">
        <w:rPr>
          <w:i/>
          <w:sz w:val="24"/>
          <w:szCs w:val="24"/>
          <w:lang w:val="en-US"/>
        </w:rPr>
        <w:t xml:space="preserve"> </w:t>
      </w:r>
      <w:proofErr w:type="spellStart"/>
      <w:r w:rsidRPr="00FA0662">
        <w:rPr>
          <w:i/>
          <w:sz w:val="24"/>
          <w:szCs w:val="24"/>
          <w:lang w:val="en-US"/>
        </w:rPr>
        <w:t>melo</w:t>
      </w:r>
      <w:proofErr w:type="spellEnd"/>
      <w:r w:rsidRPr="00FA0662">
        <w:rPr>
          <w:sz w:val="24"/>
          <w:szCs w:val="24"/>
          <w:lang w:val="en-US"/>
        </w:rPr>
        <w:t xml:space="preserve"> L.) to a gradual salinity </w:t>
      </w:r>
      <w:proofErr w:type="spellStart"/>
      <w:r w:rsidRPr="00FA0662">
        <w:rPr>
          <w:sz w:val="24"/>
          <w:szCs w:val="24"/>
          <w:lang w:val="en-US"/>
        </w:rPr>
        <w:t>builtup</w:t>
      </w:r>
      <w:proofErr w:type="spellEnd"/>
      <w:r w:rsidRPr="00FA0662">
        <w:rPr>
          <w:sz w:val="24"/>
          <w:szCs w:val="24"/>
          <w:lang w:val="en-US"/>
        </w:rPr>
        <w:t xml:space="preserve"> in recirculating nutrient solution. </w:t>
      </w:r>
      <w:r w:rsidRPr="006940FB">
        <w:rPr>
          <w:i/>
          <w:sz w:val="24"/>
          <w:szCs w:val="24"/>
        </w:rPr>
        <w:t>Journal of Plant Nutrition</w:t>
      </w:r>
      <w:r w:rsidRPr="006940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40, </w:t>
      </w:r>
      <w:r w:rsidRPr="006940FB">
        <w:rPr>
          <w:sz w:val="24"/>
          <w:szCs w:val="24"/>
        </w:rPr>
        <w:t>2168-2180.</w:t>
      </w:r>
    </w:p>
    <w:p w:rsidR="00FA0662" w:rsidRDefault="00FA0662" w:rsidP="00FA0662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575493">
        <w:rPr>
          <w:rFonts w:ascii="Times New Roman" w:hAnsi="Times New Roman"/>
          <w:sz w:val="24"/>
          <w:szCs w:val="24"/>
          <w:lang w:val="en-US"/>
        </w:rPr>
        <w:t xml:space="preserve">Ntatsi, </w:t>
      </w:r>
      <w:r>
        <w:rPr>
          <w:rFonts w:ascii="Times New Roman" w:hAnsi="Times New Roman"/>
          <w:sz w:val="24"/>
          <w:szCs w:val="24"/>
          <w:lang w:val="en-US"/>
        </w:rPr>
        <w:t xml:space="preserve">G., </w:t>
      </w:r>
      <w:r w:rsidRPr="00575493">
        <w:rPr>
          <w:rFonts w:ascii="Times New Roman" w:hAnsi="Times New Roman"/>
          <w:sz w:val="24"/>
          <w:szCs w:val="24"/>
          <w:lang w:val="en-US"/>
        </w:rPr>
        <w:t>Aliferis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575493">
        <w:rPr>
          <w:rFonts w:ascii="Times New Roman" w:hAnsi="Times New Roman"/>
          <w:sz w:val="24"/>
          <w:szCs w:val="24"/>
          <w:lang w:val="en-US"/>
        </w:rPr>
        <w:t xml:space="preserve"> K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575493">
        <w:rPr>
          <w:rFonts w:ascii="Times New Roman" w:hAnsi="Times New Roman"/>
          <w:sz w:val="24"/>
          <w:szCs w:val="24"/>
          <w:lang w:val="en-US"/>
        </w:rPr>
        <w:t xml:space="preserve">A., Rouphael, </w:t>
      </w:r>
      <w:r>
        <w:rPr>
          <w:rFonts w:ascii="Times New Roman" w:hAnsi="Times New Roman"/>
          <w:sz w:val="24"/>
          <w:szCs w:val="24"/>
          <w:lang w:val="en-US"/>
        </w:rPr>
        <w:t xml:space="preserve">Y., </w:t>
      </w:r>
      <w:r w:rsidRPr="00575493">
        <w:rPr>
          <w:rFonts w:ascii="Times New Roman" w:hAnsi="Times New Roman"/>
          <w:sz w:val="24"/>
          <w:szCs w:val="24"/>
          <w:lang w:val="en-US"/>
        </w:rPr>
        <w:t xml:space="preserve">Napolitano, </w:t>
      </w:r>
      <w:r>
        <w:rPr>
          <w:rFonts w:ascii="Times New Roman" w:hAnsi="Times New Roman"/>
          <w:sz w:val="24"/>
          <w:szCs w:val="24"/>
          <w:lang w:val="en-US"/>
        </w:rPr>
        <w:t xml:space="preserve">F., </w:t>
      </w:r>
      <w:r w:rsidRPr="00575493">
        <w:rPr>
          <w:rFonts w:ascii="Times New Roman" w:hAnsi="Times New Roman"/>
          <w:sz w:val="24"/>
          <w:szCs w:val="24"/>
          <w:lang w:val="en-US"/>
        </w:rPr>
        <w:t xml:space="preserve">Makris, </w:t>
      </w:r>
      <w:r>
        <w:rPr>
          <w:rFonts w:ascii="Times New Roman" w:hAnsi="Times New Roman"/>
          <w:sz w:val="24"/>
          <w:szCs w:val="24"/>
          <w:lang w:val="en-US"/>
        </w:rPr>
        <w:t xml:space="preserve">K., </w:t>
      </w:r>
      <w:proofErr w:type="spellStart"/>
      <w:r w:rsidRPr="00575493">
        <w:rPr>
          <w:rFonts w:ascii="Times New Roman" w:hAnsi="Times New Roman"/>
          <w:sz w:val="24"/>
          <w:szCs w:val="24"/>
          <w:lang w:val="en-US"/>
        </w:rPr>
        <w:t>Kalala</w:t>
      </w:r>
      <w:proofErr w:type="spellEnd"/>
      <w:r w:rsidRPr="0057549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G., </w:t>
      </w:r>
      <w:proofErr w:type="spellStart"/>
      <w:r w:rsidRPr="00575493">
        <w:rPr>
          <w:rFonts w:ascii="Times New Roman" w:hAnsi="Times New Roman"/>
          <w:sz w:val="24"/>
          <w:szCs w:val="24"/>
          <w:lang w:val="en-US"/>
        </w:rPr>
        <w:t>Katopodis</w:t>
      </w:r>
      <w:proofErr w:type="spellEnd"/>
      <w:r w:rsidRPr="0057549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G., </w:t>
      </w:r>
      <w:r w:rsidRPr="00575493">
        <w:rPr>
          <w:rFonts w:ascii="Times New Roman" w:hAnsi="Times New Roman"/>
          <w:sz w:val="24"/>
          <w:szCs w:val="24"/>
          <w:lang w:val="en-US"/>
        </w:rPr>
        <w:t>Savvas</w:t>
      </w:r>
      <w:r>
        <w:rPr>
          <w:rFonts w:ascii="Times New Roman" w:hAnsi="Times New Roman"/>
          <w:sz w:val="24"/>
          <w:szCs w:val="24"/>
          <w:lang w:val="en-US"/>
        </w:rPr>
        <w:t xml:space="preserve">, D., 2017. </w:t>
      </w:r>
      <w:r w:rsidRPr="00575493">
        <w:rPr>
          <w:rFonts w:ascii="Times New Roman" w:hAnsi="Times New Roman"/>
          <w:sz w:val="24"/>
          <w:szCs w:val="24"/>
          <w:lang w:val="en-US"/>
        </w:rPr>
        <w:t xml:space="preserve">Salinity source alters mineral composition and metabolism of </w:t>
      </w:r>
      <w:proofErr w:type="spellStart"/>
      <w:r w:rsidRPr="00575493">
        <w:rPr>
          <w:rFonts w:ascii="Times New Roman" w:hAnsi="Times New Roman"/>
          <w:i/>
          <w:sz w:val="24"/>
          <w:szCs w:val="24"/>
          <w:lang w:val="en-US"/>
        </w:rPr>
        <w:t>Cichorium</w:t>
      </w:r>
      <w:proofErr w:type="spellEnd"/>
      <w:r w:rsidRPr="0057549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575493">
        <w:rPr>
          <w:rFonts w:ascii="Times New Roman" w:hAnsi="Times New Roman"/>
          <w:i/>
          <w:sz w:val="24"/>
          <w:szCs w:val="24"/>
          <w:lang w:val="en-US"/>
        </w:rPr>
        <w:t>spinosum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575493">
        <w:rPr>
          <w:rFonts w:ascii="Times New Roman" w:hAnsi="Times New Roman"/>
          <w:i/>
          <w:sz w:val="24"/>
          <w:szCs w:val="24"/>
          <w:lang w:val="en-US"/>
        </w:rPr>
        <w:t>Environ. Exp. Bot</w:t>
      </w:r>
      <w:r>
        <w:rPr>
          <w:rFonts w:ascii="Times New Roman" w:hAnsi="Times New Roman"/>
          <w:sz w:val="24"/>
          <w:szCs w:val="24"/>
          <w:lang w:val="en-US"/>
        </w:rPr>
        <w:t xml:space="preserve">. 141, 113-123. </w:t>
      </w:r>
    </w:p>
    <w:p w:rsidR="00FA0662" w:rsidRPr="006C563D" w:rsidRDefault="00FA0662" w:rsidP="00FA0662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C563D">
        <w:rPr>
          <w:rFonts w:ascii="Times New Roman" w:hAnsi="Times New Roman"/>
          <w:sz w:val="24"/>
          <w:szCs w:val="24"/>
          <w:lang w:val="en-US"/>
        </w:rPr>
        <w:t>Vasdekis</w:t>
      </w:r>
      <w:proofErr w:type="spellEnd"/>
      <w:r w:rsidRPr="006C563D">
        <w:rPr>
          <w:rFonts w:ascii="Times New Roman" w:hAnsi="Times New Roman"/>
          <w:sz w:val="24"/>
          <w:szCs w:val="24"/>
          <w:lang w:val="en-US"/>
        </w:rPr>
        <w:t xml:space="preserve">, E.P., </w:t>
      </w:r>
      <w:proofErr w:type="spellStart"/>
      <w:r w:rsidRPr="006C563D">
        <w:rPr>
          <w:rFonts w:ascii="Times New Roman" w:hAnsi="Times New Roman"/>
          <w:sz w:val="24"/>
          <w:szCs w:val="24"/>
          <w:lang w:val="en-US"/>
        </w:rPr>
        <w:t>Karkabounas</w:t>
      </w:r>
      <w:proofErr w:type="spellEnd"/>
      <w:r w:rsidRPr="006C563D">
        <w:rPr>
          <w:rFonts w:ascii="Times New Roman" w:hAnsi="Times New Roman"/>
          <w:sz w:val="24"/>
          <w:szCs w:val="24"/>
          <w:lang w:val="en-US"/>
        </w:rPr>
        <w:t xml:space="preserve">, A., Giannakopoulos, I., Savvas, D., </w:t>
      </w:r>
      <w:proofErr w:type="spellStart"/>
      <w:r w:rsidRPr="006C563D">
        <w:rPr>
          <w:rFonts w:ascii="Times New Roman" w:hAnsi="Times New Roman"/>
          <w:sz w:val="24"/>
          <w:szCs w:val="24"/>
          <w:lang w:val="en-US"/>
        </w:rPr>
        <w:t>Lekka</w:t>
      </w:r>
      <w:proofErr w:type="spellEnd"/>
      <w:r w:rsidRPr="006C563D">
        <w:rPr>
          <w:rFonts w:ascii="Times New Roman" w:hAnsi="Times New Roman"/>
          <w:sz w:val="24"/>
          <w:szCs w:val="24"/>
          <w:lang w:val="en-US"/>
        </w:rPr>
        <w:t xml:space="preserve">, M.E., 2017. Screening of mushrooms bioactivity: </w:t>
      </w:r>
      <w:proofErr w:type="spellStart"/>
      <w:r w:rsidRPr="006C563D">
        <w:rPr>
          <w:rFonts w:ascii="Times New Roman" w:hAnsi="Times New Roman"/>
          <w:sz w:val="24"/>
          <w:szCs w:val="24"/>
          <w:lang w:val="en-US"/>
        </w:rPr>
        <w:t>piceatannol</w:t>
      </w:r>
      <w:proofErr w:type="spellEnd"/>
      <w:r w:rsidRPr="006C563D">
        <w:rPr>
          <w:rFonts w:ascii="Times New Roman" w:hAnsi="Times New Roman"/>
          <w:sz w:val="24"/>
          <w:szCs w:val="24"/>
          <w:lang w:val="en-US"/>
        </w:rPr>
        <w:t xml:space="preserve"> was identified as a bioactive ingredient in the order </w:t>
      </w:r>
      <w:proofErr w:type="spellStart"/>
      <w:r w:rsidRPr="006C563D">
        <w:rPr>
          <w:rFonts w:ascii="Times New Roman" w:hAnsi="Times New Roman"/>
          <w:sz w:val="24"/>
          <w:szCs w:val="24"/>
          <w:lang w:val="en-US"/>
        </w:rPr>
        <w:t>Cantharellales</w:t>
      </w:r>
      <w:proofErr w:type="spellEnd"/>
      <w:r w:rsidRPr="006C563D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6940FB">
        <w:rPr>
          <w:rFonts w:ascii="Times New Roman" w:hAnsi="Times New Roman"/>
          <w:i/>
          <w:sz w:val="24"/>
          <w:szCs w:val="24"/>
          <w:lang w:val="en-US"/>
        </w:rPr>
        <w:t>European Food Research and Technology</w:t>
      </w:r>
      <w:r>
        <w:rPr>
          <w:rFonts w:ascii="Times New Roman" w:hAnsi="Times New Roman"/>
          <w:i/>
          <w:sz w:val="24"/>
          <w:szCs w:val="24"/>
          <w:lang w:val="en-US"/>
        </w:rPr>
        <w:t>.</w:t>
      </w:r>
      <w:r w:rsidRPr="006C563D">
        <w:rPr>
          <w:rFonts w:ascii="Times New Roman" w:hAnsi="Times New Roman"/>
          <w:sz w:val="24"/>
          <w:szCs w:val="24"/>
          <w:lang w:val="en-US"/>
        </w:rPr>
        <w:t xml:space="preserve"> doi.org/10.1007/s00217-017-3007-y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FA0662" w:rsidRDefault="00FA0662" w:rsidP="00FA0662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940FB">
        <w:rPr>
          <w:rFonts w:ascii="Times New Roman" w:hAnsi="Times New Roman"/>
          <w:sz w:val="24"/>
          <w:szCs w:val="24"/>
          <w:lang w:val="en-US"/>
        </w:rPr>
        <w:t xml:space="preserve">Ntatsi, </w:t>
      </w:r>
      <w:r>
        <w:rPr>
          <w:rFonts w:ascii="Times New Roman" w:hAnsi="Times New Roman"/>
          <w:sz w:val="24"/>
          <w:szCs w:val="24"/>
          <w:lang w:val="en-US"/>
        </w:rPr>
        <w:t xml:space="preserve">G., </w:t>
      </w:r>
      <w:r w:rsidRPr="006940FB">
        <w:rPr>
          <w:rFonts w:ascii="Times New Roman" w:hAnsi="Times New Roman"/>
          <w:sz w:val="24"/>
          <w:szCs w:val="24"/>
          <w:lang w:val="en-US"/>
        </w:rPr>
        <w:t xml:space="preserve">Gutiérrez-Cortines, </w:t>
      </w:r>
      <w:r>
        <w:rPr>
          <w:rFonts w:ascii="Times New Roman" w:hAnsi="Times New Roman"/>
          <w:sz w:val="24"/>
          <w:szCs w:val="24"/>
          <w:lang w:val="en-US"/>
        </w:rPr>
        <w:t xml:space="preserve">M.E., </w:t>
      </w:r>
      <w:r w:rsidRPr="006940FB">
        <w:rPr>
          <w:rFonts w:ascii="Times New Roman" w:hAnsi="Times New Roman"/>
          <w:sz w:val="24"/>
          <w:szCs w:val="24"/>
          <w:lang w:val="en-US"/>
        </w:rPr>
        <w:t xml:space="preserve">Karapanos, </w:t>
      </w:r>
      <w:r>
        <w:rPr>
          <w:rFonts w:ascii="Times New Roman" w:hAnsi="Times New Roman"/>
          <w:sz w:val="24"/>
          <w:szCs w:val="24"/>
          <w:lang w:val="en-US"/>
        </w:rPr>
        <w:t xml:space="preserve">I., </w:t>
      </w:r>
      <w:r w:rsidRPr="006940FB">
        <w:rPr>
          <w:rFonts w:ascii="Times New Roman" w:hAnsi="Times New Roman"/>
          <w:sz w:val="24"/>
          <w:szCs w:val="24"/>
          <w:lang w:val="en-US"/>
        </w:rPr>
        <w:t xml:space="preserve">Barros, </w:t>
      </w:r>
      <w:r>
        <w:rPr>
          <w:rFonts w:ascii="Times New Roman" w:hAnsi="Times New Roman"/>
          <w:sz w:val="24"/>
          <w:szCs w:val="24"/>
          <w:lang w:val="en-US"/>
        </w:rPr>
        <w:t xml:space="preserve">A., </w:t>
      </w:r>
      <w:r w:rsidRPr="006940FB">
        <w:rPr>
          <w:rFonts w:ascii="Times New Roman" w:hAnsi="Times New Roman"/>
          <w:sz w:val="24"/>
          <w:szCs w:val="24"/>
          <w:lang w:val="en-US"/>
        </w:rPr>
        <w:t>Weiss,</w:t>
      </w:r>
      <w:r>
        <w:rPr>
          <w:rFonts w:ascii="Times New Roman" w:hAnsi="Times New Roman"/>
          <w:sz w:val="24"/>
          <w:szCs w:val="24"/>
          <w:lang w:val="en-US"/>
        </w:rPr>
        <w:t xml:space="preserve"> J., </w:t>
      </w:r>
      <w:r w:rsidRPr="006940FB">
        <w:rPr>
          <w:rFonts w:ascii="Times New Roman" w:hAnsi="Times New Roman"/>
          <w:sz w:val="24"/>
          <w:szCs w:val="24"/>
          <w:lang w:val="en-US"/>
        </w:rPr>
        <w:t xml:space="preserve">Balliu, </w:t>
      </w:r>
      <w:r>
        <w:rPr>
          <w:rFonts w:ascii="Times New Roman" w:hAnsi="Times New Roman"/>
          <w:sz w:val="24"/>
          <w:szCs w:val="24"/>
          <w:lang w:val="en-US"/>
        </w:rPr>
        <w:t xml:space="preserve">A., </w:t>
      </w:r>
      <w:r w:rsidRPr="006940FB">
        <w:rPr>
          <w:rFonts w:ascii="Times New Roman" w:hAnsi="Times New Roman"/>
          <w:sz w:val="24"/>
          <w:szCs w:val="24"/>
          <w:lang w:val="en-US"/>
        </w:rPr>
        <w:t xml:space="preserve">Rosa, </w:t>
      </w:r>
      <w:r>
        <w:rPr>
          <w:rFonts w:ascii="Times New Roman" w:hAnsi="Times New Roman"/>
          <w:sz w:val="24"/>
          <w:szCs w:val="24"/>
          <w:lang w:val="en-US"/>
        </w:rPr>
        <w:t xml:space="preserve">E.A., </w:t>
      </w:r>
      <w:r w:rsidRPr="006940FB">
        <w:rPr>
          <w:rFonts w:ascii="Times New Roman" w:hAnsi="Times New Roman"/>
          <w:sz w:val="24"/>
          <w:szCs w:val="24"/>
          <w:lang w:val="en-US"/>
        </w:rPr>
        <w:t>Savvas</w:t>
      </w:r>
      <w:r>
        <w:rPr>
          <w:rFonts w:ascii="Times New Roman" w:hAnsi="Times New Roman"/>
          <w:sz w:val="24"/>
          <w:szCs w:val="24"/>
          <w:lang w:val="en-US"/>
        </w:rPr>
        <w:t xml:space="preserve">, D., 2018. </w:t>
      </w:r>
      <w:r w:rsidRPr="006C6E5E">
        <w:rPr>
          <w:rFonts w:ascii="Times New Roman" w:hAnsi="Times New Roman"/>
          <w:sz w:val="24"/>
          <w:szCs w:val="24"/>
          <w:lang w:val="en-US"/>
        </w:rPr>
        <w:t xml:space="preserve">The quality of leguminous vegetables as influenced by </w:t>
      </w:r>
      <w:proofErr w:type="spellStart"/>
      <w:r w:rsidRPr="006C6E5E">
        <w:rPr>
          <w:rFonts w:ascii="Times New Roman" w:hAnsi="Times New Roman"/>
          <w:sz w:val="24"/>
          <w:szCs w:val="24"/>
          <w:lang w:val="en-US"/>
        </w:rPr>
        <w:t>preharvest</w:t>
      </w:r>
      <w:proofErr w:type="spellEnd"/>
      <w:r w:rsidRPr="006C6E5E">
        <w:rPr>
          <w:rFonts w:ascii="Times New Roman" w:hAnsi="Times New Roman"/>
          <w:sz w:val="24"/>
          <w:szCs w:val="24"/>
          <w:lang w:val="en-US"/>
        </w:rPr>
        <w:t xml:space="preserve"> factors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6C6E5E">
        <w:rPr>
          <w:rFonts w:ascii="Times New Roman" w:hAnsi="Times New Roman"/>
          <w:i/>
          <w:sz w:val="24"/>
          <w:szCs w:val="24"/>
          <w:lang w:val="en-US"/>
        </w:rPr>
        <w:t>Scientia Horticulturae</w:t>
      </w:r>
      <w:r>
        <w:rPr>
          <w:rFonts w:ascii="Times New Roman" w:hAnsi="Times New Roman"/>
          <w:sz w:val="24"/>
          <w:szCs w:val="24"/>
          <w:lang w:val="en-US"/>
        </w:rPr>
        <w:t xml:space="preserve"> 232, 191-205.</w:t>
      </w:r>
    </w:p>
    <w:p w:rsidR="00FA0662" w:rsidRDefault="00FA0662" w:rsidP="00FA0662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A032A">
        <w:rPr>
          <w:rFonts w:ascii="Times New Roman" w:hAnsi="Times New Roman"/>
          <w:sz w:val="24"/>
          <w:szCs w:val="24"/>
          <w:lang w:val="en-US"/>
        </w:rPr>
        <w:t>Chatzigianni</w:t>
      </w:r>
      <w:proofErr w:type="spellEnd"/>
      <w:r w:rsidRPr="00FA032A">
        <w:rPr>
          <w:rFonts w:ascii="Times New Roman" w:hAnsi="Times New Roman"/>
          <w:sz w:val="24"/>
          <w:szCs w:val="24"/>
          <w:lang w:val="en-US"/>
        </w:rPr>
        <w:t>, M., Alkhaled, B., Livieratos, I., Stamatakis, A</w:t>
      </w:r>
      <w:r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FA032A">
        <w:rPr>
          <w:rFonts w:ascii="Times New Roman" w:hAnsi="Times New Roman"/>
          <w:sz w:val="24"/>
          <w:szCs w:val="24"/>
          <w:lang w:val="en-US"/>
        </w:rPr>
        <w:t>Ntatsi, G., Savvas, D.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FA032A">
        <w:rPr>
          <w:rFonts w:ascii="Times New Roman" w:hAnsi="Times New Roman"/>
          <w:sz w:val="24"/>
          <w:szCs w:val="24"/>
          <w:lang w:val="en-US"/>
        </w:rPr>
        <w:t xml:space="preserve">2018. Impact of nitrogen source and supply level on growth, yield and nutritional value of two contrasting ecotypes of </w:t>
      </w:r>
      <w:proofErr w:type="spellStart"/>
      <w:r w:rsidRPr="00FA032A">
        <w:rPr>
          <w:rFonts w:ascii="Times New Roman" w:hAnsi="Times New Roman"/>
          <w:i/>
          <w:sz w:val="24"/>
          <w:szCs w:val="24"/>
          <w:lang w:val="en-US"/>
        </w:rPr>
        <w:t>Cichorium</w:t>
      </w:r>
      <w:proofErr w:type="spellEnd"/>
      <w:r w:rsidRPr="00FA032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FA032A">
        <w:rPr>
          <w:rFonts w:ascii="Times New Roman" w:hAnsi="Times New Roman"/>
          <w:i/>
          <w:sz w:val="24"/>
          <w:szCs w:val="24"/>
          <w:lang w:val="en-US"/>
        </w:rPr>
        <w:t>spinosum</w:t>
      </w:r>
      <w:proofErr w:type="spellEnd"/>
      <w:r w:rsidRPr="00FA032A">
        <w:rPr>
          <w:rFonts w:ascii="Times New Roman" w:hAnsi="Times New Roman"/>
          <w:sz w:val="24"/>
          <w:szCs w:val="24"/>
          <w:lang w:val="en-US"/>
        </w:rPr>
        <w:t xml:space="preserve"> L. grown hydroponically. </w:t>
      </w:r>
      <w:r w:rsidRPr="00FA032A">
        <w:rPr>
          <w:rFonts w:ascii="Times New Roman" w:hAnsi="Times New Roman"/>
          <w:i/>
          <w:sz w:val="24"/>
          <w:szCs w:val="24"/>
          <w:lang w:val="en-US"/>
        </w:rPr>
        <w:t>Journal of the Science of Food and Agriculture</w:t>
      </w:r>
      <w:r w:rsidRPr="00FA032A">
        <w:rPr>
          <w:rFonts w:ascii="Times New Roman" w:hAnsi="Times New Roman"/>
          <w:sz w:val="24"/>
          <w:szCs w:val="24"/>
          <w:lang w:val="en-US"/>
        </w:rPr>
        <w:t xml:space="preserve"> 98, 1615-1624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F455E0" w:rsidRPr="00743561" w:rsidRDefault="00F455E0" w:rsidP="00F455E0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743561">
        <w:rPr>
          <w:rFonts w:ascii="Times New Roman" w:hAnsi="Times New Roman"/>
          <w:sz w:val="24"/>
          <w:szCs w:val="24"/>
          <w:lang w:val="en-US"/>
        </w:rPr>
        <w:t xml:space="preserve">Ntatsi, G., </w:t>
      </w:r>
      <w:proofErr w:type="spellStart"/>
      <w:r w:rsidRPr="00743561">
        <w:rPr>
          <w:rFonts w:ascii="Times New Roman" w:hAnsi="Times New Roman"/>
          <w:sz w:val="24"/>
          <w:szCs w:val="24"/>
          <w:lang w:val="en-US"/>
        </w:rPr>
        <w:t>Karkanis</w:t>
      </w:r>
      <w:proofErr w:type="spellEnd"/>
      <w:r w:rsidRPr="00743561">
        <w:rPr>
          <w:rFonts w:ascii="Times New Roman" w:hAnsi="Times New Roman"/>
          <w:sz w:val="24"/>
          <w:szCs w:val="24"/>
          <w:lang w:val="en-US"/>
        </w:rPr>
        <w:t xml:space="preserve">, A., Yfantopoulos, D., Olle, M., Travlos, E., Thanopoulos, R., Bilalis, D., Bebeli, P., Savvas, D., 2018. Impact of variety and farming practices on growth, yield, weed flora and symbiotic nitrogen fixation in faba bean cultivated for fresh seed production. </w:t>
      </w:r>
      <w:proofErr w:type="spellStart"/>
      <w:r w:rsidRPr="00743561">
        <w:rPr>
          <w:rFonts w:ascii="Times New Roman" w:hAnsi="Times New Roman"/>
          <w:i/>
          <w:sz w:val="24"/>
          <w:szCs w:val="24"/>
          <w:lang w:val="en-US"/>
        </w:rPr>
        <w:t>Acta</w:t>
      </w:r>
      <w:proofErr w:type="spellEnd"/>
      <w:r w:rsidRPr="0074356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743561">
        <w:rPr>
          <w:rFonts w:ascii="Times New Roman" w:hAnsi="Times New Roman"/>
          <w:i/>
          <w:sz w:val="24"/>
          <w:szCs w:val="24"/>
          <w:lang w:val="en-US"/>
        </w:rPr>
        <w:t>Agriculturae</w:t>
      </w:r>
      <w:proofErr w:type="spellEnd"/>
      <w:r w:rsidRPr="0074356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743561">
        <w:rPr>
          <w:rFonts w:ascii="Times New Roman" w:hAnsi="Times New Roman"/>
          <w:i/>
          <w:sz w:val="24"/>
          <w:szCs w:val="24"/>
          <w:lang w:val="en-US"/>
        </w:rPr>
        <w:t>Scandinavica</w:t>
      </w:r>
      <w:proofErr w:type="spellEnd"/>
      <w:r w:rsidRPr="00743561">
        <w:rPr>
          <w:rFonts w:ascii="Times New Roman" w:hAnsi="Times New Roman"/>
          <w:i/>
          <w:sz w:val="24"/>
          <w:szCs w:val="24"/>
          <w:lang w:val="en-US"/>
        </w:rPr>
        <w:t>, Section B: Soil &amp; Plant Science</w:t>
      </w:r>
      <w:r w:rsidRPr="00743561">
        <w:rPr>
          <w:rFonts w:ascii="Times New Roman" w:hAnsi="Times New Roman"/>
          <w:sz w:val="24"/>
          <w:szCs w:val="24"/>
          <w:lang w:val="en-US"/>
        </w:rPr>
        <w:t xml:space="preserve"> 68, 619–630.</w:t>
      </w:r>
    </w:p>
    <w:p w:rsidR="00F455E0" w:rsidRPr="00743561" w:rsidRDefault="00F455E0" w:rsidP="00F455E0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743561">
        <w:rPr>
          <w:rFonts w:ascii="Times New Roman" w:hAnsi="Times New Roman"/>
          <w:sz w:val="24"/>
          <w:szCs w:val="24"/>
          <w:lang w:val="en-US"/>
        </w:rPr>
        <w:t>Neocleous, D., Savvas, D., 2018. Modelling Ca</w:t>
      </w:r>
      <w:r w:rsidRPr="00743561">
        <w:rPr>
          <w:rFonts w:ascii="Times New Roman" w:hAnsi="Times New Roman"/>
          <w:sz w:val="24"/>
          <w:szCs w:val="24"/>
          <w:vertAlign w:val="superscript"/>
          <w:lang w:val="en-US"/>
        </w:rPr>
        <w:t>2+</w:t>
      </w:r>
      <w:r w:rsidRPr="00743561">
        <w:rPr>
          <w:rFonts w:ascii="Times New Roman" w:hAnsi="Times New Roman"/>
          <w:sz w:val="24"/>
          <w:szCs w:val="24"/>
          <w:lang w:val="en-US"/>
        </w:rPr>
        <w:t xml:space="preserve"> accumulation in soilless zucchini crops: Physiological and agronomical responses. </w:t>
      </w:r>
      <w:r w:rsidRPr="00743561">
        <w:rPr>
          <w:rFonts w:ascii="Times New Roman" w:hAnsi="Times New Roman"/>
          <w:i/>
          <w:sz w:val="24"/>
          <w:szCs w:val="24"/>
          <w:lang w:val="en-US"/>
        </w:rPr>
        <w:t>Agricultural Water Management</w:t>
      </w:r>
      <w:r w:rsidRPr="00743561">
        <w:rPr>
          <w:rFonts w:ascii="Times New Roman" w:hAnsi="Times New Roman"/>
          <w:sz w:val="24"/>
          <w:szCs w:val="24"/>
          <w:lang w:val="en-US"/>
        </w:rPr>
        <w:t xml:space="preserve"> 203, 197-206.</w:t>
      </w:r>
    </w:p>
    <w:p w:rsidR="00F455E0" w:rsidRPr="00743561" w:rsidRDefault="00F455E0" w:rsidP="00F455E0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43561">
        <w:rPr>
          <w:rFonts w:ascii="Times New Roman" w:hAnsi="Times New Roman"/>
          <w:sz w:val="24"/>
          <w:szCs w:val="24"/>
          <w:lang w:val="en-US"/>
        </w:rPr>
        <w:t>Karkanis</w:t>
      </w:r>
      <w:proofErr w:type="spellEnd"/>
      <w:r w:rsidRPr="00743561">
        <w:rPr>
          <w:rFonts w:ascii="Times New Roman" w:hAnsi="Times New Roman"/>
          <w:sz w:val="24"/>
          <w:szCs w:val="24"/>
          <w:lang w:val="en-US"/>
        </w:rPr>
        <w:t>, A., Ntatsi, G., Lepse, L., Fernández, J.A., Vågen, I., Rewald, B., Alsi</w:t>
      </w:r>
      <w:r w:rsidRPr="00743561">
        <w:rPr>
          <w:rFonts w:ascii="Times New Roman" w:hAnsi="Times New Roman" w:hint="eastAsia"/>
          <w:sz w:val="24"/>
          <w:szCs w:val="24"/>
          <w:lang w:val="en-US"/>
        </w:rPr>
        <w:t>ņ</w:t>
      </w:r>
      <w:r w:rsidRPr="00743561">
        <w:rPr>
          <w:rFonts w:ascii="Times New Roman" w:hAnsi="Times New Roman"/>
          <w:sz w:val="24"/>
          <w:szCs w:val="24"/>
          <w:lang w:val="en-US"/>
        </w:rPr>
        <w:t xml:space="preserve">a, I., Kronberga, A., Balliu, A., Olle, M., Bodner, G., </w:t>
      </w:r>
      <w:proofErr w:type="spellStart"/>
      <w:r w:rsidRPr="00743561">
        <w:rPr>
          <w:rFonts w:ascii="Times New Roman" w:hAnsi="Times New Roman"/>
          <w:sz w:val="24"/>
          <w:szCs w:val="24"/>
          <w:lang w:val="en-US"/>
        </w:rPr>
        <w:t>Dubova</w:t>
      </w:r>
      <w:proofErr w:type="spellEnd"/>
      <w:r w:rsidRPr="00743561">
        <w:rPr>
          <w:rFonts w:ascii="Times New Roman" w:hAnsi="Times New Roman"/>
          <w:sz w:val="24"/>
          <w:szCs w:val="24"/>
          <w:lang w:val="en-US"/>
        </w:rPr>
        <w:t xml:space="preserve">, L., Rosa, E., 2018. Faba bean </w:t>
      </w:r>
      <w:r w:rsidRPr="00743561">
        <w:rPr>
          <w:rFonts w:ascii="Times New Roman" w:hAnsi="Times New Roman"/>
          <w:sz w:val="24"/>
          <w:szCs w:val="24"/>
          <w:lang w:val="en-US"/>
        </w:rPr>
        <w:lastRenderedPageBreak/>
        <w:t>cultivation - Revealing novel managing practices for more sustainable and competitive European cropping systems.</w:t>
      </w:r>
      <w:r w:rsidRPr="00743561">
        <w:rPr>
          <w:rFonts w:ascii="Times New Roman" w:hAnsi="Times New Roman"/>
          <w:lang w:val="en-US"/>
        </w:rPr>
        <w:t xml:space="preserve"> </w:t>
      </w:r>
      <w:r w:rsidRPr="00743561">
        <w:rPr>
          <w:rFonts w:ascii="Times New Roman" w:hAnsi="Times New Roman"/>
          <w:i/>
          <w:sz w:val="22"/>
          <w:szCs w:val="22"/>
          <w:lang w:val="en-US"/>
        </w:rPr>
        <w:t>Frontiers in Plant Science</w:t>
      </w:r>
      <w:r w:rsidRPr="00743561">
        <w:rPr>
          <w:rFonts w:ascii="Times New Roman" w:hAnsi="Times New Roman"/>
          <w:sz w:val="24"/>
          <w:szCs w:val="24"/>
          <w:lang w:val="en-US"/>
        </w:rPr>
        <w:t>. 9, 1115.</w:t>
      </w:r>
    </w:p>
    <w:p w:rsidR="00F84488" w:rsidRDefault="00F84488" w:rsidP="00F84488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743561">
        <w:rPr>
          <w:rFonts w:ascii="Times New Roman" w:hAnsi="Times New Roman"/>
          <w:sz w:val="24"/>
          <w:szCs w:val="24"/>
          <w:lang w:val="en-US"/>
        </w:rPr>
        <w:t xml:space="preserve">Ropokis, A., Ntatsi, G., </w:t>
      </w:r>
      <w:proofErr w:type="spellStart"/>
      <w:r w:rsidRPr="00743561">
        <w:rPr>
          <w:rFonts w:ascii="Times New Roman" w:hAnsi="Times New Roman"/>
          <w:sz w:val="24"/>
          <w:szCs w:val="24"/>
          <w:lang w:val="en-US"/>
        </w:rPr>
        <w:t>Kittas</w:t>
      </w:r>
      <w:proofErr w:type="spellEnd"/>
      <w:r w:rsidRPr="00743561">
        <w:rPr>
          <w:rFonts w:ascii="Times New Roman" w:hAnsi="Times New Roman"/>
          <w:sz w:val="24"/>
          <w:szCs w:val="24"/>
          <w:lang w:val="en-US"/>
        </w:rPr>
        <w:t xml:space="preserve">, C., </w:t>
      </w:r>
      <w:proofErr w:type="spellStart"/>
      <w:r w:rsidRPr="00743561">
        <w:rPr>
          <w:rFonts w:ascii="Times New Roman" w:hAnsi="Times New Roman"/>
          <w:sz w:val="24"/>
          <w:szCs w:val="24"/>
          <w:lang w:val="en-US"/>
        </w:rPr>
        <w:t>Katsoulas</w:t>
      </w:r>
      <w:proofErr w:type="spellEnd"/>
      <w:r w:rsidRPr="00743561">
        <w:rPr>
          <w:rFonts w:ascii="Times New Roman" w:hAnsi="Times New Roman"/>
          <w:sz w:val="24"/>
          <w:szCs w:val="24"/>
          <w:lang w:val="en-US"/>
        </w:rPr>
        <w:t>, N., Savvas, D., 2018. Impact of cultivar and grafting on nutrient and water uptake by sweet pepper (</w:t>
      </w:r>
      <w:r w:rsidRPr="00743561">
        <w:rPr>
          <w:rFonts w:ascii="Times New Roman" w:hAnsi="Times New Roman"/>
          <w:i/>
          <w:sz w:val="24"/>
          <w:szCs w:val="24"/>
          <w:lang w:val="en-US"/>
        </w:rPr>
        <w:t xml:space="preserve">Capsicum </w:t>
      </w:r>
      <w:proofErr w:type="spellStart"/>
      <w:r w:rsidRPr="00743561">
        <w:rPr>
          <w:rFonts w:ascii="Times New Roman" w:hAnsi="Times New Roman"/>
          <w:i/>
          <w:sz w:val="24"/>
          <w:szCs w:val="24"/>
          <w:lang w:val="en-US"/>
        </w:rPr>
        <w:t>annuum</w:t>
      </w:r>
      <w:proofErr w:type="spellEnd"/>
      <w:r w:rsidRPr="00743561">
        <w:rPr>
          <w:rFonts w:ascii="Times New Roman" w:hAnsi="Times New Roman"/>
          <w:sz w:val="24"/>
          <w:szCs w:val="24"/>
          <w:lang w:val="en-US"/>
        </w:rPr>
        <w:t xml:space="preserve"> L.) grown hydroponically under Mediterranean climatic conditions. </w:t>
      </w:r>
      <w:r w:rsidRPr="00743561">
        <w:rPr>
          <w:rFonts w:ascii="Times New Roman" w:hAnsi="Times New Roman"/>
          <w:i/>
          <w:sz w:val="24"/>
          <w:szCs w:val="24"/>
          <w:lang w:val="en-US"/>
        </w:rPr>
        <w:t xml:space="preserve">Frontiers in Plant Science </w:t>
      </w:r>
      <w:r w:rsidRPr="00743561">
        <w:rPr>
          <w:rFonts w:ascii="Times New Roman" w:hAnsi="Times New Roman"/>
          <w:sz w:val="24"/>
          <w:szCs w:val="24"/>
          <w:lang w:val="en-US"/>
        </w:rPr>
        <w:t>9, 1244.</w:t>
      </w:r>
    </w:p>
    <w:p w:rsidR="00F84488" w:rsidRPr="00743561" w:rsidRDefault="00F84488" w:rsidP="00F84488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743561">
        <w:rPr>
          <w:rFonts w:ascii="Times New Roman" w:hAnsi="Times New Roman"/>
          <w:sz w:val="24"/>
          <w:szCs w:val="24"/>
          <w:lang w:val="en-US"/>
        </w:rPr>
        <w:t>Savvas, D.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743561">
        <w:rPr>
          <w:rFonts w:ascii="Times New Roman" w:hAnsi="Times New Roman"/>
          <w:sz w:val="24"/>
          <w:szCs w:val="24"/>
          <w:lang w:val="en-US"/>
        </w:rPr>
        <w:t xml:space="preserve"> Gruda, N., 2018. Application of soilless culture technologies in the modern greenhouse industry - A review. </w:t>
      </w:r>
      <w:r w:rsidRPr="00743561">
        <w:rPr>
          <w:rFonts w:ascii="Times New Roman" w:hAnsi="Times New Roman"/>
          <w:i/>
          <w:sz w:val="24"/>
          <w:szCs w:val="24"/>
        </w:rPr>
        <w:t>European Journal of Horticultural Science</w:t>
      </w:r>
      <w:r w:rsidRPr="00743561">
        <w:rPr>
          <w:rFonts w:ascii="Times New Roman" w:hAnsi="Times New Roman"/>
          <w:sz w:val="24"/>
          <w:szCs w:val="24"/>
        </w:rPr>
        <w:t xml:space="preserve"> 83, 280-293</w:t>
      </w:r>
      <w:r w:rsidRPr="00743561">
        <w:rPr>
          <w:rFonts w:ascii="Times New Roman" w:hAnsi="Times New Roman"/>
          <w:i/>
          <w:sz w:val="24"/>
          <w:szCs w:val="24"/>
        </w:rPr>
        <w:t>.</w:t>
      </w:r>
    </w:p>
    <w:p w:rsidR="00F84488" w:rsidRPr="00743561" w:rsidRDefault="00F84488" w:rsidP="00F84488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743561">
        <w:rPr>
          <w:rFonts w:ascii="Times New Roman" w:hAnsi="Times New Roman"/>
          <w:sz w:val="24"/>
          <w:szCs w:val="24"/>
          <w:lang w:val="en-US"/>
        </w:rPr>
        <w:t xml:space="preserve">Gruda, N., Savvas, D., Colla, G., Rouphael, Y., 2018. Impacts of genetic material and current technologies on product quality of selected greenhouse vegetables – A review. </w:t>
      </w:r>
      <w:r w:rsidRPr="00743561">
        <w:rPr>
          <w:rFonts w:ascii="Times New Roman" w:hAnsi="Times New Roman"/>
          <w:i/>
          <w:sz w:val="24"/>
          <w:szCs w:val="24"/>
        </w:rPr>
        <w:t>European Journal of Horticultural Science</w:t>
      </w:r>
      <w:r w:rsidRPr="00743561">
        <w:rPr>
          <w:rFonts w:ascii="Times New Roman" w:hAnsi="Times New Roman"/>
          <w:sz w:val="24"/>
          <w:szCs w:val="24"/>
        </w:rPr>
        <w:t xml:space="preserve"> 83, 319-328.</w:t>
      </w:r>
    </w:p>
    <w:p w:rsidR="00F84488" w:rsidRPr="00D21D18" w:rsidRDefault="00F84488" w:rsidP="00F84488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D21D18">
        <w:rPr>
          <w:rFonts w:ascii="Times New Roman" w:hAnsi="Times New Roman"/>
          <w:sz w:val="24"/>
          <w:szCs w:val="24"/>
          <w:lang w:val="en-US"/>
        </w:rPr>
        <w:t xml:space="preserve">Ntatsi, G., </w:t>
      </w:r>
      <w:proofErr w:type="spellStart"/>
      <w:r w:rsidRPr="00D21D18">
        <w:rPr>
          <w:rFonts w:ascii="Times New Roman" w:hAnsi="Times New Roman"/>
          <w:sz w:val="24"/>
          <w:szCs w:val="24"/>
          <w:lang w:val="en-US"/>
        </w:rPr>
        <w:t>Karkanis</w:t>
      </w:r>
      <w:proofErr w:type="spellEnd"/>
      <w:r w:rsidRPr="00D21D18">
        <w:rPr>
          <w:rFonts w:ascii="Times New Roman" w:hAnsi="Times New Roman"/>
          <w:sz w:val="24"/>
          <w:szCs w:val="24"/>
          <w:lang w:val="en-US"/>
        </w:rPr>
        <w:t>, A., Yfantopoulos, D., Pappa, V.A., Konosonoka, I.H., Travlos, I., Bilalis, D., Bebeli, P., Savvas, D., 201</w:t>
      </w:r>
      <w:r>
        <w:rPr>
          <w:rFonts w:ascii="Times New Roman" w:hAnsi="Times New Roman"/>
          <w:sz w:val="24"/>
          <w:szCs w:val="24"/>
          <w:lang w:val="en-US"/>
        </w:rPr>
        <w:t>9</w:t>
      </w:r>
      <w:r w:rsidRPr="00D21D18">
        <w:rPr>
          <w:rFonts w:ascii="Times New Roman" w:hAnsi="Times New Roman"/>
          <w:sz w:val="24"/>
          <w:szCs w:val="24"/>
          <w:lang w:val="en-US"/>
        </w:rPr>
        <w:t>. Evaluation of the field performance, nitrogen fixation efficiency and competitive ability of pea landraces grown under organic and conventional farming systems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D21D1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1D18">
        <w:rPr>
          <w:rFonts w:ascii="Times New Roman" w:hAnsi="Times New Roman"/>
          <w:i/>
          <w:sz w:val="24"/>
          <w:szCs w:val="24"/>
          <w:lang w:val="en-US"/>
        </w:rPr>
        <w:t>Archives of Agronomy and Soil Science</w:t>
      </w:r>
      <w:r w:rsidRPr="00D21D1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65</w:t>
      </w:r>
      <w:r w:rsidRPr="00D21D18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294-307</w:t>
      </w:r>
      <w:r w:rsidRPr="00D21D18">
        <w:rPr>
          <w:rFonts w:ascii="Times New Roman" w:hAnsi="Times New Roman"/>
          <w:sz w:val="24"/>
          <w:szCs w:val="24"/>
          <w:lang w:val="en-US"/>
        </w:rPr>
        <w:t>.</w:t>
      </w:r>
    </w:p>
    <w:p w:rsidR="00F84488" w:rsidRPr="00BD19E0" w:rsidRDefault="00F84488" w:rsidP="00F84488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BD19E0">
        <w:rPr>
          <w:rFonts w:ascii="Times New Roman" w:hAnsi="Times New Roman"/>
          <w:sz w:val="24"/>
          <w:szCs w:val="24"/>
          <w:lang w:val="en-US"/>
        </w:rPr>
        <w:t xml:space="preserve">Ropokis, A., Ntatsi, G., </w:t>
      </w:r>
      <w:proofErr w:type="spellStart"/>
      <w:r w:rsidRPr="00BD19E0">
        <w:rPr>
          <w:rFonts w:ascii="Times New Roman" w:hAnsi="Times New Roman"/>
          <w:sz w:val="24"/>
          <w:szCs w:val="24"/>
          <w:lang w:val="en-US"/>
        </w:rPr>
        <w:t>Kittas</w:t>
      </w:r>
      <w:proofErr w:type="spellEnd"/>
      <w:r w:rsidRPr="00BD19E0">
        <w:rPr>
          <w:rFonts w:ascii="Times New Roman" w:hAnsi="Times New Roman"/>
          <w:sz w:val="24"/>
          <w:szCs w:val="24"/>
          <w:lang w:val="en-US"/>
        </w:rPr>
        <w:t xml:space="preserve">, C., </w:t>
      </w:r>
      <w:proofErr w:type="spellStart"/>
      <w:r w:rsidRPr="00BD19E0">
        <w:rPr>
          <w:rFonts w:ascii="Times New Roman" w:hAnsi="Times New Roman"/>
          <w:sz w:val="24"/>
          <w:szCs w:val="24"/>
          <w:lang w:val="en-US"/>
        </w:rPr>
        <w:t>Katsoulas</w:t>
      </w:r>
      <w:proofErr w:type="spellEnd"/>
      <w:r w:rsidRPr="00BD19E0">
        <w:rPr>
          <w:rFonts w:ascii="Times New Roman" w:hAnsi="Times New Roman"/>
          <w:sz w:val="24"/>
          <w:szCs w:val="24"/>
          <w:lang w:val="en-US"/>
        </w:rPr>
        <w:t>, N., Savvas, D., 201</w:t>
      </w:r>
      <w:r w:rsidR="00F8684D">
        <w:rPr>
          <w:rFonts w:ascii="Times New Roman" w:hAnsi="Times New Roman"/>
          <w:sz w:val="24"/>
          <w:szCs w:val="24"/>
          <w:lang w:val="en-US"/>
        </w:rPr>
        <w:t>9</w:t>
      </w:r>
      <w:r w:rsidRPr="00BD19E0">
        <w:rPr>
          <w:rFonts w:ascii="Times New Roman" w:hAnsi="Times New Roman"/>
          <w:sz w:val="24"/>
          <w:szCs w:val="24"/>
          <w:lang w:val="en-US"/>
        </w:rPr>
        <w:t>. Effects of temperature and grafting on yield, nutrient uptake, and water use efficiency of a hydroponic sweet pepper crop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BD19E0">
        <w:rPr>
          <w:rFonts w:ascii="Times New Roman" w:hAnsi="Times New Roman"/>
          <w:i/>
          <w:sz w:val="24"/>
          <w:szCs w:val="24"/>
          <w:lang w:val="en-US"/>
        </w:rPr>
        <w:t>Agronomy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19E0">
        <w:rPr>
          <w:rFonts w:ascii="Times New Roman" w:hAnsi="Times New Roman"/>
          <w:sz w:val="24"/>
          <w:szCs w:val="24"/>
          <w:lang w:val="en-US"/>
        </w:rPr>
        <w:t>9, 110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F84488" w:rsidRDefault="00F84488" w:rsidP="00F84488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4F129A">
        <w:rPr>
          <w:rFonts w:ascii="Times New Roman" w:hAnsi="Times New Roman"/>
          <w:sz w:val="24"/>
          <w:szCs w:val="24"/>
        </w:rPr>
        <w:t>Neocleous, D., Savvas, D., 201</w:t>
      </w:r>
      <w:r>
        <w:rPr>
          <w:rFonts w:ascii="Times New Roman" w:hAnsi="Times New Roman"/>
          <w:sz w:val="24"/>
          <w:szCs w:val="24"/>
        </w:rPr>
        <w:t>9</w:t>
      </w:r>
      <w:r w:rsidRPr="004F129A">
        <w:rPr>
          <w:rFonts w:ascii="Times New Roman" w:hAnsi="Times New Roman"/>
          <w:sz w:val="24"/>
          <w:szCs w:val="24"/>
        </w:rPr>
        <w:t>. The effects of phosphorus supply limitation on photosynthesis, biomass production, nutritional quality, and mineral nutrition in lettuce grown in a recirculating nutrient solution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F129A">
        <w:rPr>
          <w:rFonts w:ascii="Times New Roman" w:hAnsi="Times New Roman"/>
          <w:i/>
          <w:sz w:val="24"/>
          <w:szCs w:val="24"/>
        </w:rPr>
        <w:t>Scientia Horticulturae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129A">
        <w:rPr>
          <w:rFonts w:ascii="Times New Roman" w:hAnsi="Times New Roman"/>
          <w:sz w:val="24"/>
          <w:szCs w:val="24"/>
        </w:rPr>
        <w:t>252, 379-387</w:t>
      </w:r>
      <w:r>
        <w:rPr>
          <w:rFonts w:ascii="Times New Roman" w:hAnsi="Times New Roman"/>
          <w:sz w:val="24"/>
          <w:szCs w:val="24"/>
        </w:rPr>
        <w:t>.</w:t>
      </w:r>
    </w:p>
    <w:p w:rsidR="00F84488" w:rsidRDefault="00F84488" w:rsidP="00FF46A3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84488">
        <w:rPr>
          <w:rFonts w:ascii="Times New Roman" w:hAnsi="Times New Roman"/>
          <w:sz w:val="24"/>
          <w:szCs w:val="24"/>
          <w:lang w:val="en-US"/>
        </w:rPr>
        <w:t>Chatzigianni</w:t>
      </w:r>
      <w:proofErr w:type="spellEnd"/>
      <w:r w:rsidRPr="00F84488">
        <w:rPr>
          <w:rFonts w:ascii="Times New Roman" w:hAnsi="Times New Roman"/>
          <w:sz w:val="24"/>
          <w:szCs w:val="24"/>
          <w:lang w:val="en-US"/>
        </w:rPr>
        <w:t>, M., Ntatsi, G., Theodorou, M., Stamatakis, A., Livieratos, I., Rouphael, Y., Savvas, D., 2019. Functional quality, mineral composition and biomass production in hydroponic spiny chicory (</w:t>
      </w:r>
      <w:proofErr w:type="spellStart"/>
      <w:r w:rsidRPr="00F84488">
        <w:rPr>
          <w:rFonts w:ascii="Times New Roman" w:hAnsi="Times New Roman"/>
          <w:i/>
          <w:sz w:val="24"/>
          <w:szCs w:val="24"/>
          <w:lang w:val="en-US"/>
        </w:rPr>
        <w:t>Cichorium</w:t>
      </w:r>
      <w:proofErr w:type="spellEnd"/>
      <w:r w:rsidRPr="00F8448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F84488">
        <w:rPr>
          <w:rFonts w:ascii="Times New Roman" w:hAnsi="Times New Roman"/>
          <w:i/>
          <w:sz w:val="24"/>
          <w:szCs w:val="24"/>
          <w:lang w:val="en-US"/>
        </w:rPr>
        <w:t>spinosum</w:t>
      </w:r>
      <w:proofErr w:type="spellEnd"/>
      <w:r w:rsidRPr="00F84488">
        <w:rPr>
          <w:rFonts w:ascii="Times New Roman" w:hAnsi="Times New Roman"/>
          <w:sz w:val="24"/>
          <w:szCs w:val="24"/>
          <w:lang w:val="en-US"/>
        </w:rPr>
        <w:t xml:space="preserve"> L.) are interactively modulated by ecotype, salinity and nitrogen supply. </w:t>
      </w:r>
      <w:r w:rsidRPr="00F84488">
        <w:rPr>
          <w:rFonts w:ascii="Times New Roman" w:hAnsi="Times New Roman"/>
          <w:i/>
          <w:sz w:val="24"/>
          <w:szCs w:val="24"/>
          <w:lang w:val="en-US"/>
        </w:rPr>
        <w:t>Frontiers in Plant Science</w:t>
      </w:r>
      <w:r w:rsidRPr="00F8448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F46A3" w:rsidRPr="00FF46A3">
        <w:rPr>
          <w:rFonts w:ascii="Times New Roman" w:hAnsi="Times New Roman"/>
          <w:sz w:val="24"/>
          <w:szCs w:val="24"/>
          <w:lang w:val="en-US"/>
        </w:rPr>
        <w:t>10,1040</w:t>
      </w:r>
      <w:r w:rsidRPr="00F84488">
        <w:rPr>
          <w:rFonts w:ascii="Times New Roman" w:hAnsi="Times New Roman"/>
          <w:sz w:val="24"/>
          <w:szCs w:val="24"/>
          <w:lang w:val="en-US"/>
        </w:rPr>
        <w:t>.</w:t>
      </w:r>
    </w:p>
    <w:p w:rsidR="0043462B" w:rsidRDefault="0043462B" w:rsidP="00FF46A3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3462B">
        <w:rPr>
          <w:rFonts w:ascii="Times New Roman" w:hAnsi="Times New Roman"/>
          <w:sz w:val="24"/>
          <w:szCs w:val="24"/>
          <w:lang w:val="en-US"/>
        </w:rPr>
        <w:t>Gatsios</w:t>
      </w:r>
      <w:proofErr w:type="spellEnd"/>
      <w:r w:rsidRPr="0043462B">
        <w:rPr>
          <w:rFonts w:ascii="Times New Roman" w:hAnsi="Times New Roman"/>
          <w:sz w:val="24"/>
          <w:szCs w:val="24"/>
          <w:lang w:val="en-US"/>
        </w:rPr>
        <w:t>, A., Ntatsi, G., Tampakaki, A., Celli, L., Said-Pullicino</w:t>
      </w:r>
      <w:r>
        <w:rPr>
          <w:rFonts w:ascii="Times New Roman" w:hAnsi="Times New Roman"/>
          <w:sz w:val="24"/>
          <w:szCs w:val="24"/>
          <w:lang w:val="en-US"/>
        </w:rPr>
        <w:t xml:space="preserve">, D., </w:t>
      </w:r>
      <w:r w:rsidR="00593486" w:rsidRPr="00593486">
        <w:rPr>
          <w:rFonts w:ascii="Times New Roman" w:hAnsi="Times New Roman"/>
          <w:sz w:val="24"/>
          <w:szCs w:val="24"/>
          <w:lang w:val="en-US"/>
        </w:rPr>
        <w:t>Giannakou</w:t>
      </w:r>
      <w:r w:rsidR="00593486">
        <w:rPr>
          <w:rFonts w:ascii="Times New Roman" w:hAnsi="Times New Roman"/>
          <w:sz w:val="24"/>
          <w:szCs w:val="24"/>
          <w:lang w:val="en-US"/>
        </w:rPr>
        <w:t>, I., S</w:t>
      </w:r>
      <w:r w:rsidRPr="0043462B">
        <w:rPr>
          <w:rFonts w:ascii="Times New Roman" w:hAnsi="Times New Roman"/>
          <w:sz w:val="24"/>
          <w:szCs w:val="24"/>
          <w:lang w:val="en-US"/>
        </w:rPr>
        <w:t>avvas, D., 201</w:t>
      </w:r>
      <w:r w:rsidR="00FF46A3">
        <w:rPr>
          <w:rFonts w:ascii="Times New Roman" w:hAnsi="Times New Roman"/>
          <w:sz w:val="24"/>
          <w:szCs w:val="24"/>
          <w:lang w:val="en-US"/>
        </w:rPr>
        <w:t>9</w:t>
      </w:r>
      <w:r w:rsidRPr="0043462B">
        <w:rPr>
          <w:rFonts w:ascii="Times New Roman" w:hAnsi="Times New Roman"/>
          <w:sz w:val="24"/>
          <w:szCs w:val="24"/>
          <w:lang w:val="en-US"/>
        </w:rPr>
        <w:t>.</w:t>
      </w:r>
      <w:r w:rsidR="0059348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93486" w:rsidRPr="00593486">
        <w:rPr>
          <w:rFonts w:ascii="Times New Roman" w:hAnsi="Times New Roman"/>
          <w:sz w:val="24"/>
          <w:szCs w:val="24"/>
          <w:lang w:val="en-US"/>
        </w:rPr>
        <w:t>Nitrogen nutrition optimization of organic greenhouse tomato through the use of legume plants as green manure or intercrops</w:t>
      </w:r>
      <w:r w:rsidR="00593486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93486" w:rsidRPr="00FF46A3">
        <w:rPr>
          <w:rFonts w:ascii="Times New Roman" w:hAnsi="Times New Roman"/>
          <w:i/>
          <w:sz w:val="24"/>
          <w:szCs w:val="24"/>
          <w:lang w:val="en-US"/>
        </w:rPr>
        <w:t>Agronomy</w:t>
      </w:r>
      <w:r w:rsidR="0059348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F46A3" w:rsidRPr="00FF46A3">
        <w:rPr>
          <w:rFonts w:ascii="Times New Roman" w:hAnsi="Times New Roman"/>
          <w:sz w:val="24"/>
          <w:szCs w:val="24"/>
          <w:lang w:val="en-US"/>
        </w:rPr>
        <w:t>9, 766</w:t>
      </w:r>
      <w:r w:rsidR="00FF46A3">
        <w:rPr>
          <w:rFonts w:ascii="Times New Roman" w:hAnsi="Times New Roman"/>
          <w:sz w:val="24"/>
          <w:szCs w:val="24"/>
          <w:lang w:val="en-US"/>
        </w:rPr>
        <w:t>.</w:t>
      </w:r>
    </w:p>
    <w:p w:rsidR="00FF46A3" w:rsidRPr="00F84488" w:rsidRDefault="00FF46A3" w:rsidP="00FF46A3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FF46A3">
        <w:rPr>
          <w:rFonts w:ascii="Times New Roman" w:hAnsi="Times New Roman"/>
          <w:sz w:val="24"/>
          <w:szCs w:val="24"/>
          <w:lang w:val="en-US"/>
        </w:rPr>
        <w:t xml:space="preserve">Voutsinos, </w:t>
      </w:r>
      <w:r>
        <w:rPr>
          <w:rFonts w:ascii="Times New Roman" w:hAnsi="Times New Roman"/>
          <w:sz w:val="24"/>
          <w:szCs w:val="24"/>
          <w:lang w:val="en-US"/>
        </w:rPr>
        <w:t xml:space="preserve">O., </w:t>
      </w:r>
      <w:proofErr w:type="spellStart"/>
      <w:r w:rsidRPr="00FF46A3">
        <w:rPr>
          <w:rFonts w:ascii="Times New Roman" w:hAnsi="Times New Roman"/>
          <w:sz w:val="24"/>
          <w:szCs w:val="24"/>
          <w:lang w:val="en-US"/>
        </w:rPr>
        <w:t>Mastoraki</w:t>
      </w:r>
      <w:proofErr w:type="spellEnd"/>
      <w:r w:rsidRPr="00FF46A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M., </w:t>
      </w:r>
      <w:r w:rsidRPr="00FF46A3">
        <w:rPr>
          <w:rFonts w:ascii="Times New Roman" w:hAnsi="Times New Roman"/>
          <w:sz w:val="24"/>
          <w:szCs w:val="24"/>
          <w:lang w:val="en-US"/>
        </w:rPr>
        <w:t xml:space="preserve">Liakopoulos, </w:t>
      </w:r>
      <w:r>
        <w:rPr>
          <w:rFonts w:ascii="Times New Roman" w:hAnsi="Times New Roman"/>
          <w:sz w:val="24"/>
          <w:szCs w:val="24"/>
          <w:lang w:val="en-US"/>
        </w:rPr>
        <w:t xml:space="preserve">G., </w:t>
      </w:r>
      <w:r w:rsidRPr="00FF46A3">
        <w:rPr>
          <w:rFonts w:ascii="Times New Roman" w:hAnsi="Times New Roman"/>
          <w:sz w:val="24"/>
          <w:szCs w:val="24"/>
          <w:lang w:val="en-US"/>
        </w:rPr>
        <w:t xml:space="preserve">Ntatsi, </w:t>
      </w:r>
      <w:r>
        <w:rPr>
          <w:rFonts w:ascii="Times New Roman" w:hAnsi="Times New Roman"/>
          <w:sz w:val="24"/>
          <w:szCs w:val="24"/>
          <w:lang w:val="en-US"/>
        </w:rPr>
        <w:t xml:space="preserve">G., </w:t>
      </w:r>
      <w:r w:rsidRPr="00FF46A3">
        <w:rPr>
          <w:rFonts w:ascii="Times New Roman" w:hAnsi="Times New Roman"/>
          <w:sz w:val="24"/>
          <w:szCs w:val="24"/>
          <w:lang w:val="en-US"/>
        </w:rPr>
        <w:t xml:space="preserve">Karapanos, </w:t>
      </w:r>
      <w:r>
        <w:rPr>
          <w:rFonts w:ascii="Times New Roman" w:hAnsi="Times New Roman"/>
          <w:sz w:val="24"/>
          <w:szCs w:val="24"/>
          <w:lang w:val="en-US"/>
        </w:rPr>
        <w:t xml:space="preserve">I., </w:t>
      </w:r>
      <w:r w:rsidRPr="00FF46A3">
        <w:rPr>
          <w:rFonts w:ascii="Times New Roman" w:hAnsi="Times New Roman"/>
          <w:sz w:val="24"/>
          <w:szCs w:val="24"/>
          <w:lang w:val="en-US"/>
        </w:rPr>
        <w:t>Savvas</w:t>
      </w:r>
      <w:r>
        <w:rPr>
          <w:rFonts w:ascii="Times New Roman" w:hAnsi="Times New Roman"/>
          <w:sz w:val="24"/>
          <w:szCs w:val="24"/>
          <w:lang w:val="en-US"/>
        </w:rPr>
        <w:t xml:space="preserve">, D., 2020. </w:t>
      </w:r>
      <w:r w:rsidRPr="00FF46A3">
        <w:rPr>
          <w:rFonts w:ascii="Times New Roman" w:hAnsi="Times New Roman"/>
          <w:sz w:val="24"/>
          <w:szCs w:val="24"/>
          <w:lang w:val="en-US"/>
        </w:rPr>
        <w:t>Growth, yield, quality and photosynthetic performance of lettuce grown hydroponically either in a vertical system under two artificial lighting levels, or in a Mediterranean greenhouse during wintertime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="00E8491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84919" w:rsidRPr="00FF46A3">
        <w:rPr>
          <w:rFonts w:ascii="Times New Roman" w:hAnsi="Times New Roman"/>
          <w:i/>
          <w:sz w:val="24"/>
          <w:szCs w:val="24"/>
          <w:lang w:val="en-US"/>
        </w:rPr>
        <w:t>Agronomy</w:t>
      </w:r>
      <w:r w:rsidR="00E84919">
        <w:rPr>
          <w:rFonts w:ascii="Times New Roman" w:hAnsi="Times New Roman"/>
          <w:sz w:val="24"/>
          <w:szCs w:val="24"/>
          <w:lang w:val="en-US"/>
        </w:rPr>
        <w:t xml:space="preserve"> (submitted).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D143A" w:rsidRPr="00D50A14" w:rsidRDefault="00ED143A" w:rsidP="00CF5FBD">
      <w:pPr>
        <w:tabs>
          <w:tab w:val="left" w:pos="3119"/>
          <w:tab w:val="left" w:pos="3686"/>
        </w:tabs>
        <w:spacing w:line="360" w:lineRule="auto"/>
        <w:jc w:val="both"/>
        <w:rPr>
          <w:sz w:val="24"/>
          <w:szCs w:val="24"/>
          <w:lang w:val="en-US"/>
        </w:rPr>
      </w:pPr>
    </w:p>
    <w:p w:rsidR="0069526E" w:rsidRPr="003C48AF" w:rsidRDefault="0069526E" w:rsidP="00CF5FBD">
      <w:pPr>
        <w:numPr>
          <w:ilvl w:val="12"/>
          <w:numId w:val="0"/>
        </w:numPr>
        <w:tabs>
          <w:tab w:val="left" w:pos="3119"/>
          <w:tab w:val="left" w:pos="3686"/>
        </w:tabs>
        <w:spacing w:line="360" w:lineRule="auto"/>
        <w:ind w:left="568" w:hanging="568"/>
        <w:jc w:val="center"/>
        <w:rPr>
          <w:b/>
          <w:sz w:val="24"/>
          <w:u w:val="single"/>
          <w:lang w:val="en-GB"/>
        </w:rPr>
      </w:pPr>
      <w:r>
        <w:rPr>
          <w:b/>
          <w:sz w:val="24"/>
          <w:u w:val="single"/>
          <w:lang w:val="en-US"/>
        </w:rPr>
        <w:t>III</w:t>
      </w:r>
      <w:r w:rsidRPr="003C48AF">
        <w:rPr>
          <w:b/>
          <w:sz w:val="24"/>
          <w:u w:val="single"/>
          <w:lang w:val="en-GB"/>
        </w:rPr>
        <w:t xml:space="preserve">. </w:t>
      </w:r>
      <w:r>
        <w:rPr>
          <w:b/>
          <w:sz w:val="24"/>
          <w:u w:val="single"/>
          <w:lang w:val="en-US"/>
        </w:rPr>
        <w:t>Publications</w:t>
      </w:r>
      <w:r w:rsidRPr="003C48AF">
        <w:rPr>
          <w:b/>
          <w:sz w:val="24"/>
          <w:u w:val="single"/>
          <w:lang w:val="en-GB"/>
        </w:rPr>
        <w:t xml:space="preserve"> </w:t>
      </w:r>
      <w:r>
        <w:rPr>
          <w:b/>
          <w:sz w:val="24"/>
          <w:u w:val="single"/>
          <w:lang w:val="en-US"/>
        </w:rPr>
        <w:t>in</w:t>
      </w:r>
      <w:r w:rsidRPr="003C48AF">
        <w:rPr>
          <w:b/>
          <w:sz w:val="24"/>
          <w:u w:val="single"/>
          <w:lang w:val="en-GB"/>
        </w:rPr>
        <w:t xml:space="preserve"> </w:t>
      </w:r>
      <w:r>
        <w:rPr>
          <w:b/>
          <w:sz w:val="24"/>
          <w:u w:val="single"/>
          <w:lang w:val="en-US"/>
        </w:rPr>
        <w:t>international</w:t>
      </w:r>
      <w:r w:rsidRPr="003C48AF">
        <w:rPr>
          <w:b/>
          <w:sz w:val="24"/>
          <w:u w:val="single"/>
          <w:lang w:val="en-GB"/>
        </w:rPr>
        <w:t xml:space="preserve"> </w:t>
      </w:r>
      <w:r>
        <w:rPr>
          <w:b/>
          <w:sz w:val="24"/>
          <w:u w:val="single"/>
          <w:lang w:val="en-US"/>
        </w:rPr>
        <w:t>journals</w:t>
      </w:r>
      <w:r w:rsidRPr="003C48AF">
        <w:rPr>
          <w:b/>
          <w:sz w:val="24"/>
          <w:u w:val="single"/>
          <w:lang w:val="en-GB"/>
        </w:rPr>
        <w:t xml:space="preserve"> </w:t>
      </w:r>
      <w:r>
        <w:rPr>
          <w:b/>
          <w:sz w:val="24"/>
          <w:u w:val="single"/>
          <w:lang w:val="en-US"/>
        </w:rPr>
        <w:t>without</w:t>
      </w:r>
      <w:r w:rsidRPr="003C48AF">
        <w:rPr>
          <w:b/>
          <w:sz w:val="24"/>
          <w:u w:val="single"/>
          <w:lang w:val="en-GB"/>
        </w:rPr>
        <w:t xml:space="preserve"> </w:t>
      </w:r>
      <w:r>
        <w:rPr>
          <w:b/>
          <w:sz w:val="24"/>
          <w:u w:val="single"/>
          <w:lang w:val="en-US"/>
        </w:rPr>
        <w:t>impact</w:t>
      </w:r>
      <w:r w:rsidRPr="003C48AF">
        <w:rPr>
          <w:b/>
          <w:sz w:val="24"/>
          <w:u w:val="single"/>
          <w:lang w:val="en-GB"/>
        </w:rPr>
        <w:t xml:space="preserve"> </w:t>
      </w:r>
      <w:r>
        <w:rPr>
          <w:b/>
          <w:sz w:val="24"/>
          <w:u w:val="single"/>
          <w:lang w:val="en-US"/>
        </w:rPr>
        <w:t>factor</w:t>
      </w:r>
    </w:p>
    <w:p w:rsidR="0069526E" w:rsidRPr="00272902" w:rsidRDefault="0069526E" w:rsidP="00CF5FBD">
      <w:pPr>
        <w:pStyle w:val="BodyTextIndent"/>
        <w:numPr>
          <w:ilvl w:val="0"/>
          <w:numId w:val="15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Times New Roman" w:hAnsi="Times New Roman"/>
          <w:lang w:val="en-US"/>
        </w:rPr>
      </w:pPr>
      <w:r w:rsidRPr="00272902">
        <w:rPr>
          <w:rFonts w:ascii="Times New Roman" w:hAnsi="Times New Roman"/>
          <w:snapToGrid/>
          <w:lang w:val="en-US"/>
        </w:rPr>
        <w:lastRenderedPageBreak/>
        <w:t xml:space="preserve">Savvas, D., 2003. Hydroponics: A modern technology supporting the application of integrated crop management in greenhouse. </w:t>
      </w:r>
      <w:r w:rsidRPr="005812EC">
        <w:rPr>
          <w:rFonts w:ascii="Times New Roman" w:hAnsi="Times New Roman"/>
          <w:i/>
          <w:snapToGrid/>
          <w:lang w:val="en-US"/>
        </w:rPr>
        <w:t>Journal of Food, Agriculture &amp; Environment</w:t>
      </w:r>
      <w:r w:rsidRPr="00272902">
        <w:rPr>
          <w:rFonts w:ascii="Times New Roman" w:hAnsi="Times New Roman"/>
          <w:snapToGrid/>
          <w:lang w:val="en-US"/>
        </w:rPr>
        <w:t xml:space="preserve">, 1. WFL Publisher, </w:t>
      </w:r>
      <w:smartTag w:uri="urn:schemas-microsoft-com:office:smarttags" w:element="place">
        <w:smartTag w:uri="urn:schemas-microsoft-com:office:smarttags" w:element="City">
          <w:r w:rsidRPr="00272902">
            <w:rPr>
              <w:rFonts w:ascii="Times New Roman" w:hAnsi="Times New Roman"/>
              <w:snapToGrid/>
              <w:lang w:val="en-US"/>
            </w:rPr>
            <w:t>Helsinki</w:t>
          </w:r>
        </w:smartTag>
        <w:r w:rsidRPr="00272902">
          <w:rPr>
            <w:rFonts w:ascii="Times New Roman" w:hAnsi="Times New Roman"/>
            <w:snapToGrid/>
            <w:lang w:val="en-US"/>
          </w:rPr>
          <w:t xml:space="preserve">, </w:t>
        </w:r>
        <w:smartTag w:uri="urn:schemas-microsoft-com:office:smarttags" w:element="country-region">
          <w:r w:rsidRPr="00272902">
            <w:rPr>
              <w:rFonts w:ascii="Times New Roman" w:hAnsi="Times New Roman"/>
              <w:snapToGrid/>
              <w:lang w:val="en-US"/>
            </w:rPr>
            <w:t>Finland</w:t>
          </w:r>
        </w:smartTag>
      </w:smartTag>
      <w:r w:rsidRPr="00272902">
        <w:rPr>
          <w:rFonts w:ascii="Times New Roman" w:hAnsi="Times New Roman"/>
          <w:snapToGrid/>
          <w:lang w:val="en-US"/>
        </w:rPr>
        <w:t>: pp. 80-86.</w:t>
      </w:r>
    </w:p>
    <w:p w:rsidR="006C5DD2" w:rsidRPr="006C5DD2" w:rsidRDefault="0069526E" w:rsidP="00CF5FBD">
      <w:pPr>
        <w:pStyle w:val="BodyTextIndent"/>
        <w:numPr>
          <w:ilvl w:val="0"/>
          <w:numId w:val="15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Times New Roman" w:hAnsi="Times New Roman"/>
          <w:szCs w:val="24"/>
        </w:rPr>
      </w:pPr>
      <w:proofErr w:type="spellStart"/>
      <w:r w:rsidRPr="00272902">
        <w:rPr>
          <w:rFonts w:ascii="Times New Roman" w:hAnsi="Times New Roman"/>
          <w:lang w:val="en-US"/>
        </w:rPr>
        <w:t>Liopa-Tsakalidis</w:t>
      </w:r>
      <w:proofErr w:type="spellEnd"/>
      <w:r w:rsidRPr="00272902">
        <w:rPr>
          <w:rFonts w:ascii="Times New Roman" w:hAnsi="Times New Roman"/>
          <w:lang w:val="en-US"/>
        </w:rPr>
        <w:t xml:space="preserve">, A., </w:t>
      </w:r>
      <w:proofErr w:type="spellStart"/>
      <w:r w:rsidRPr="00272902">
        <w:rPr>
          <w:rFonts w:ascii="Times New Roman" w:hAnsi="Times New Roman"/>
          <w:lang w:val="en-US"/>
        </w:rPr>
        <w:t>Sakkopoulos</w:t>
      </w:r>
      <w:proofErr w:type="spellEnd"/>
      <w:r w:rsidRPr="00272902">
        <w:rPr>
          <w:rFonts w:ascii="Times New Roman" w:hAnsi="Times New Roman"/>
          <w:lang w:val="en-US"/>
        </w:rPr>
        <w:t xml:space="preserve">, E., Savvas, D., </w:t>
      </w:r>
      <w:proofErr w:type="spellStart"/>
      <w:r w:rsidRPr="00272902">
        <w:rPr>
          <w:rFonts w:ascii="Times New Roman" w:hAnsi="Times New Roman"/>
          <w:lang w:val="en-US"/>
        </w:rPr>
        <w:t>Sideridis</w:t>
      </w:r>
      <w:proofErr w:type="spellEnd"/>
      <w:r w:rsidRPr="00272902">
        <w:rPr>
          <w:rFonts w:ascii="Times New Roman" w:hAnsi="Times New Roman"/>
          <w:lang w:val="en-US"/>
        </w:rPr>
        <w:t xml:space="preserve">, A.B., </w:t>
      </w:r>
      <w:proofErr w:type="spellStart"/>
      <w:r w:rsidRPr="00272902">
        <w:rPr>
          <w:rFonts w:ascii="Times New Roman" w:hAnsi="Times New Roman"/>
          <w:lang w:val="en-US"/>
        </w:rPr>
        <w:t>Tzimas</w:t>
      </w:r>
      <w:proofErr w:type="spellEnd"/>
      <w:r w:rsidRPr="00272902">
        <w:rPr>
          <w:rFonts w:ascii="Times New Roman" w:hAnsi="Times New Roman"/>
          <w:lang w:val="en-US"/>
        </w:rPr>
        <w:t xml:space="preserve">, J., 2005. </w:t>
      </w:r>
      <w:proofErr w:type="spellStart"/>
      <w:r w:rsidRPr="00272902">
        <w:rPr>
          <w:rFonts w:ascii="Times New Roman" w:hAnsi="Times New Roman"/>
          <w:lang w:val="en-US"/>
        </w:rPr>
        <w:t>HydroNet</w:t>
      </w:r>
      <w:proofErr w:type="spellEnd"/>
      <w:r w:rsidRPr="00272902">
        <w:rPr>
          <w:rFonts w:ascii="Times New Roman" w:hAnsi="Times New Roman"/>
          <w:lang w:val="en-US"/>
        </w:rPr>
        <w:t xml:space="preserve">: An intelligent hydroponics web service environment. </w:t>
      </w:r>
      <w:r w:rsidRPr="005812EC">
        <w:rPr>
          <w:rFonts w:ascii="Times New Roman" w:hAnsi="Times New Roman"/>
          <w:i/>
          <w:lang w:val="en-US"/>
        </w:rPr>
        <w:t>Neural, Parallel and Scientific Computations</w:t>
      </w:r>
      <w:r w:rsidRPr="00272902">
        <w:rPr>
          <w:rFonts w:ascii="Times New Roman" w:hAnsi="Times New Roman"/>
          <w:lang w:val="en-US"/>
        </w:rPr>
        <w:t>, 13: 15-36.</w:t>
      </w:r>
    </w:p>
    <w:p w:rsidR="008974EE" w:rsidRPr="001B3E18" w:rsidRDefault="006C5DD2" w:rsidP="00CF5FBD">
      <w:pPr>
        <w:pStyle w:val="BodyTextIndent"/>
        <w:numPr>
          <w:ilvl w:val="0"/>
          <w:numId w:val="15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Times New Roman" w:hAnsi="Times New Roman"/>
          <w:szCs w:val="24"/>
        </w:rPr>
      </w:pPr>
      <w:r w:rsidRPr="001B3E18">
        <w:rPr>
          <w:rFonts w:ascii="Times New Roman" w:hAnsi="Times New Roman"/>
          <w:szCs w:val="24"/>
          <w:lang w:val="pt-BR"/>
        </w:rPr>
        <w:t xml:space="preserve">Passam, H.C., Karapanos, I.C., Bebeli, P.J., Savvas, D., 2007. </w:t>
      </w:r>
      <w:r w:rsidRPr="001B3E18">
        <w:rPr>
          <w:rFonts w:ascii="Times New Roman" w:hAnsi="Times New Roman"/>
          <w:szCs w:val="24"/>
        </w:rPr>
        <w:t xml:space="preserve">A review of recent research on tomato nutrition, breeding and post-harvest technology with reference to fruit quality. </w:t>
      </w:r>
      <w:r w:rsidRPr="00E714EC">
        <w:rPr>
          <w:rFonts w:ascii="Times New Roman" w:hAnsi="Times New Roman"/>
          <w:i/>
          <w:szCs w:val="24"/>
        </w:rPr>
        <w:t>European Journal of Plant Science and Biotechnology</w:t>
      </w:r>
      <w:r w:rsidRPr="001B3E18">
        <w:rPr>
          <w:rFonts w:ascii="Times New Roman" w:hAnsi="Times New Roman"/>
          <w:szCs w:val="24"/>
        </w:rPr>
        <w:t xml:space="preserve"> 1, 1-21. </w:t>
      </w:r>
    </w:p>
    <w:p w:rsidR="008974EE" w:rsidRDefault="008974EE" w:rsidP="00CF5FBD">
      <w:pPr>
        <w:pStyle w:val="BodyTextIndent"/>
        <w:numPr>
          <w:ilvl w:val="0"/>
          <w:numId w:val="15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Times New Roman" w:hAnsi="Times New Roman"/>
          <w:szCs w:val="24"/>
        </w:rPr>
      </w:pPr>
      <w:r w:rsidRPr="001B3E18">
        <w:rPr>
          <w:rFonts w:ascii="Times New Roman" w:hAnsi="Times New Roman"/>
          <w:szCs w:val="24"/>
          <w:lang w:val="pt-BR"/>
        </w:rPr>
        <w:t xml:space="preserve">Savvas, D., G. Ntatsi, H.C. Passam, 2008. </w:t>
      </w:r>
      <w:proofErr w:type="spellStart"/>
      <w:r w:rsidRPr="001B3E18">
        <w:rPr>
          <w:rFonts w:ascii="Times New Roman" w:hAnsi="Times New Roman"/>
          <w:szCs w:val="24"/>
        </w:rPr>
        <w:t>Solanaceae</w:t>
      </w:r>
      <w:proofErr w:type="spellEnd"/>
      <w:r w:rsidRPr="001B3E18">
        <w:rPr>
          <w:rFonts w:ascii="Times New Roman" w:hAnsi="Times New Roman"/>
          <w:szCs w:val="24"/>
        </w:rPr>
        <w:t xml:space="preserve">: Plant nutrition and physiological disorders. </w:t>
      </w:r>
      <w:r w:rsidRPr="00E714EC">
        <w:rPr>
          <w:rFonts w:ascii="Times New Roman" w:hAnsi="Times New Roman"/>
          <w:i/>
          <w:szCs w:val="24"/>
        </w:rPr>
        <w:t xml:space="preserve">European </w:t>
      </w:r>
      <w:r w:rsidRPr="005812EC">
        <w:rPr>
          <w:rFonts w:ascii="Times New Roman" w:hAnsi="Times New Roman"/>
          <w:i/>
          <w:szCs w:val="24"/>
        </w:rPr>
        <w:t>Journal of Plant Science and Biotechnology</w:t>
      </w:r>
      <w:r w:rsidRPr="001B3E18">
        <w:rPr>
          <w:rFonts w:ascii="Times New Roman" w:hAnsi="Times New Roman"/>
          <w:szCs w:val="24"/>
        </w:rPr>
        <w:t xml:space="preserve"> </w:t>
      </w:r>
      <w:r w:rsidR="004A42BF">
        <w:rPr>
          <w:rFonts w:ascii="Times New Roman" w:hAnsi="Times New Roman"/>
          <w:szCs w:val="24"/>
        </w:rPr>
        <w:t>2, 45-61.</w:t>
      </w:r>
    </w:p>
    <w:p w:rsidR="00E735E2" w:rsidRDefault="00E735E2" w:rsidP="00E735E2">
      <w:pPr>
        <w:pStyle w:val="BodyTextIndent"/>
        <w:numPr>
          <w:ilvl w:val="0"/>
          <w:numId w:val="15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Times New Roman" w:hAnsi="Times New Roman"/>
          <w:szCs w:val="24"/>
        </w:rPr>
      </w:pPr>
      <w:r w:rsidRPr="00F50D89">
        <w:rPr>
          <w:rFonts w:ascii="Times New Roman" w:hAnsi="Times New Roman"/>
          <w:szCs w:val="24"/>
        </w:rPr>
        <w:t xml:space="preserve">Bilalis, </w:t>
      </w:r>
      <w:r>
        <w:rPr>
          <w:rFonts w:ascii="Times New Roman" w:hAnsi="Times New Roman"/>
          <w:szCs w:val="24"/>
        </w:rPr>
        <w:t xml:space="preserve">D., </w:t>
      </w:r>
      <w:proofErr w:type="spellStart"/>
      <w:r w:rsidRPr="00F50D89">
        <w:rPr>
          <w:rFonts w:ascii="Times New Roman" w:hAnsi="Times New Roman"/>
          <w:szCs w:val="24"/>
        </w:rPr>
        <w:t>Karkanis</w:t>
      </w:r>
      <w:proofErr w:type="spellEnd"/>
      <w:r w:rsidRPr="00F50D89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A., </w:t>
      </w:r>
      <w:r w:rsidRPr="00F50D89">
        <w:rPr>
          <w:rFonts w:ascii="Times New Roman" w:hAnsi="Times New Roman"/>
          <w:szCs w:val="24"/>
        </w:rPr>
        <w:t xml:space="preserve">Savvas, </w:t>
      </w:r>
      <w:r>
        <w:rPr>
          <w:rFonts w:ascii="Times New Roman" w:hAnsi="Times New Roman"/>
          <w:szCs w:val="24"/>
        </w:rPr>
        <w:t xml:space="preserve">D., </w:t>
      </w:r>
      <w:proofErr w:type="spellStart"/>
      <w:r w:rsidRPr="00F50D89">
        <w:rPr>
          <w:rFonts w:ascii="Times New Roman" w:hAnsi="Times New Roman"/>
          <w:szCs w:val="24"/>
        </w:rPr>
        <w:t>Kontopoulou</w:t>
      </w:r>
      <w:proofErr w:type="spellEnd"/>
      <w:r w:rsidRPr="00F50D89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Ch.K</w:t>
      </w:r>
      <w:proofErr w:type="spellEnd"/>
      <w:r>
        <w:rPr>
          <w:rFonts w:ascii="Times New Roman" w:hAnsi="Times New Roman"/>
          <w:szCs w:val="24"/>
        </w:rPr>
        <w:t xml:space="preserve">., </w:t>
      </w:r>
      <w:proofErr w:type="spellStart"/>
      <w:r w:rsidRPr="00F50D89">
        <w:rPr>
          <w:rFonts w:ascii="Times New Roman" w:hAnsi="Times New Roman"/>
          <w:szCs w:val="24"/>
        </w:rPr>
        <w:t>Efthimiadou</w:t>
      </w:r>
      <w:proofErr w:type="spellEnd"/>
      <w:r>
        <w:rPr>
          <w:rFonts w:ascii="Times New Roman" w:hAnsi="Times New Roman"/>
          <w:szCs w:val="24"/>
        </w:rPr>
        <w:t xml:space="preserve">, A., 2014. </w:t>
      </w:r>
      <w:r w:rsidRPr="00ED0365">
        <w:rPr>
          <w:rFonts w:ascii="Times New Roman" w:hAnsi="Times New Roman"/>
          <w:szCs w:val="24"/>
        </w:rPr>
        <w:t>Effects of fertilization and salinity on weed flora in common bean (</w:t>
      </w:r>
      <w:proofErr w:type="spellStart"/>
      <w:r w:rsidRPr="00851A47">
        <w:rPr>
          <w:rFonts w:ascii="Times New Roman" w:hAnsi="Times New Roman"/>
          <w:szCs w:val="24"/>
        </w:rPr>
        <w:t>Phaseolus</w:t>
      </w:r>
      <w:proofErr w:type="spellEnd"/>
      <w:r w:rsidRPr="00851A47">
        <w:rPr>
          <w:rFonts w:ascii="Times New Roman" w:hAnsi="Times New Roman"/>
          <w:szCs w:val="24"/>
        </w:rPr>
        <w:t xml:space="preserve"> vulgaris</w:t>
      </w:r>
      <w:r w:rsidRPr="00ED0365">
        <w:rPr>
          <w:rFonts w:ascii="Times New Roman" w:hAnsi="Times New Roman"/>
          <w:szCs w:val="24"/>
        </w:rPr>
        <w:t xml:space="preserve"> L.) grown following organic or conventional cultural practices</w:t>
      </w:r>
      <w:r>
        <w:rPr>
          <w:rFonts w:ascii="Times New Roman" w:hAnsi="Times New Roman"/>
          <w:szCs w:val="24"/>
        </w:rPr>
        <w:t xml:space="preserve">. </w:t>
      </w:r>
      <w:r w:rsidRPr="00EA487A">
        <w:rPr>
          <w:rFonts w:ascii="Times New Roman" w:hAnsi="Times New Roman"/>
          <w:i/>
          <w:szCs w:val="24"/>
        </w:rPr>
        <w:t>Australian Journal of Crop Science</w:t>
      </w:r>
      <w:r>
        <w:rPr>
          <w:rFonts w:ascii="Times New Roman" w:hAnsi="Times New Roman"/>
          <w:szCs w:val="24"/>
        </w:rPr>
        <w:t xml:space="preserve"> 8, 178-182.</w:t>
      </w:r>
    </w:p>
    <w:p w:rsidR="003B74F5" w:rsidRDefault="003B74F5" w:rsidP="003B74F5">
      <w:pPr>
        <w:pStyle w:val="BodyTextIndent"/>
        <w:numPr>
          <w:ilvl w:val="0"/>
          <w:numId w:val="15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l-GR"/>
        </w:rPr>
        <w:t>Β</w:t>
      </w:r>
      <w:proofErr w:type="spellStart"/>
      <w:r w:rsidRPr="00FD160D">
        <w:rPr>
          <w:rFonts w:ascii="Times New Roman" w:hAnsi="Times New Roman"/>
          <w:szCs w:val="24"/>
        </w:rPr>
        <w:t>ilalis</w:t>
      </w:r>
      <w:proofErr w:type="spellEnd"/>
      <w:r w:rsidRPr="00FD160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en-US"/>
        </w:rPr>
        <w:t>D</w:t>
      </w:r>
      <w:r w:rsidRPr="00FD160D">
        <w:rPr>
          <w:rFonts w:ascii="Times New Roman" w:hAnsi="Times New Roman"/>
          <w:szCs w:val="24"/>
        </w:rPr>
        <w:t xml:space="preserve">., </w:t>
      </w:r>
      <w:r>
        <w:rPr>
          <w:rFonts w:ascii="Times New Roman" w:hAnsi="Times New Roman"/>
          <w:szCs w:val="24"/>
          <w:lang w:val="en-US"/>
        </w:rPr>
        <w:t>K</w:t>
      </w:r>
      <w:proofErr w:type="spellStart"/>
      <w:r w:rsidRPr="00FD160D">
        <w:rPr>
          <w:rFonts w:ascii="Times New Roman" w:hAnsi="Times New Roman"/>
          <w:szCs w:val="24"/>
        </w:rPr>
        <w:t>arkanis</w:t>
      </w:r>
      <w:proofErr w:type="spellEnd"/>
      <w:r w:rsidRPr="00FD160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en-US"/>
        </w:rPr>
        <w:t>A</w:t>
      </w:r>
      <w:r w:rsidRPr="00FD160D">
        <w:rPr>
          <w:rFonts w:ascii="Times New Roman" w:hAnsi="Times New Roman"/>
          <w:szCs w:val="24"/>
        </w:rPr>
        <w:t xml:space="preserve">., </w:t>
      </w:r>
      <w:r>
        <w:rPr>
          <w:rFonts w:ascii="Times New Roman" w:hAnsi="Times New Roman"/>
          <w:szCs w:val="24"/>
          <w:lang w:val="en-US"/>
        </w:rPr>
        <w:t>A</w:t>
      </w:r>
      <w:proofErr w:type="spellStart"/>
      <w:r w:rsidRPr="00FD160D">
        <w:rPr>
          <w:rFonts w:ascii="Times New Roman" w:hAnsi="Times New Roman"/>
          <w:szCs w:val="24"/>
        </w:rPr>
        <w:t>ngelopoulou</w:t>
      </w:r>
      <w:proofErr w:type="spellEnd"/>
      <w:r w:rsidRPr="00FD160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en-US"/>
        </w:rPr>
        <w:t>F</w:t>
      </w:r>
      <w:r w:rsidRPr="00FD160D">
        <w:rPr>
          <w:rFonts w:ascii="Times New Roman" w:hAnsi="Times New Roman"/>
          <w:szCs w:val="24"/>
        </w:rPr>
        <w:t xml:space="preserve">., </w:t>
      </w:r>
      <w:r>
        <w:rPr>
          <w:rFonts w:ascii="Times New Roman" w:hAnsi="Times New Roman"/>
          <w:szCs w:val="24"/>
          <w:lang w:val="en-US"/>
        </w:rPr>
        <w:t>T</w:t>
      </w:r>
      <w:proofErr w:type="spellStart"/>
      <w:r w:rsidRPr="00FD160D">
        <w:rPr>
          <w:rFonts w:ascii="Times New Roman" w:hAnsi="Times New Roman"/>
          <w:szCs w:val="24"/>
        </w:rPr>
        <w:t>ravlos</w:t>
      </w:r>
      <w:proofErr w:type="spellEnd"/>
      <w:r w:rsidRPr="00FD160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en-US"/>
        </w:rPr>
        <w:t>I</w:t>
      </w:r>
      <w:r w:rsidRPr="00FD160D">
        <w:rPr>
          <w:rFonts w:ascii="Times New Roman" w:hAnsi="Times New Roman"/>
          <w:szCs w:val="24"/>
        </w:rPr>
        <w:t xml:space="preserve">., </w:t>
      </w:r>
      <w:r>
        <w:rPr>
          <w:rFonts w:ascii="Times New Roman" w:hAnsi="Times New Roman"/>
          <w:szCs w:val="24"/>
          <w:lang w:val="en-US"/>
        </w:rPr>
        <w:t>A</w:t>
      </w:r>
      <w:proofErr w:type="spellStart"/>
      <w:r w:rsidRPr="00FD160D">
        <w:rPr>
          <w:rFonts w:ascii="Times New Roman" w:hAnsi="Times New Roman"/>
          <w:szCs w:val="24"/>
        </w:rPr>
        <w:t>ntoniadis</w:t>
      </w:r>
      <w:proofErr w:type="spellEnd"/>
      <w:r w:rsidRPr="00FD160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en-US"/>
        </w:rPr>
        <w:t>A</w:t>
      </w:r>
      <w:r w:rsidRPr="00FD160D">
        <w:rPr>
          <w:rFonts w:ascii="Times New Roman" w:hAnsi="Times New Roman"/>
          <w:szCs w:val="24"/>
        </w:rPr>
        <w:t xml:space="preserve">., </w:t>
      </w:r>
      <w:r>
        <w:rPr>
          <w:rFonts w:ascii="Times New Roman" w:hAnsi="Times New Roman"/>
          <w:szCs w:val="24"/>
          <w:lang w:val="en-US"/>
        </w:rPr>
        <w:t>N</w:t>
      </w:r>
      <w:proofErr w:type="spellStart"/>
      <w:r w:rsidRPr="00FD160D">
        <w:rPr>
          <w:rFonts w:ascii="Times New Roman" w:hAnsi="Times New Roman"/>
          <w:szCs w:val="24"/>
        </w:rPr>
        <w:t>tatsi</w:t>
      </w:r>
      <w:proofErr w:type="spellEnd"/>
      <w:r w:rsidRPr="00FD160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en-US"/>
        </w:rPr>
        <w:t>G</w:t>
      </w:r>
      <w:r w:rsidRPr="00FD160D">
        <w:rPr>
          <w:rFonts w:ascii="Times New Roman" w:hAnsi="Times New Roman"/>
          <w:szCs w:val="24"/>
        </w:rPr>
        <w:t xml:space="preserve">., </w:t>
      </w:r>
      <w:r>
        <w:rPr>
          <w:rFonts w:ascii="Times New Roman" w:hAnsi="Times New Roman"/>
          <w:szCs w:val="24"/>
          <w:lang w:val="en-US"/>
        </w:rPr>
        <w:t>L</w:t>
      </w:r>
      <w:proofErr w:type="spellStart"/>
      <w:r w:rsidRPr="00FD160D">
        <w:rPr>
          <w:rFonts w:ascii="Times New Roman" w:hAnsi="Times New Roman"/>
          <w:szCs w:val="24"/>
        </w:rPr>
        <w:t>azaridi</w:t>
      </w:r>
      <w:proofErr w:type="spellEnd"/>
      <w:r w:rsidRPr="00FD160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E., S</w:t>
      </w:r>
      <w:r w:rsidRPr="00FD160D">
        <w:rPr>
          <w:rFonts w:ascii="Times New Roman" w:hAnsi="Times New Roman"/>
          <w:szCs w:val="24"/>
        </w:rPr>
        <w:t>avvas</w:t>
      </w:r>
      <w:r>
        <w:rPr>
          <w:rFonts w:ascii="Times New Roman" w:hAnsi="Times New Roman"/>
          <w:szCs w:val="24"/>
        </w:rPr>
        <w:t xml:space="preserve">, D., 2015. </w:t>
      </w:r>
      <w:r w:rsidRPr="00CF482D">
        <w:rPr>
          <w:rFonts w:ascii="Times New Roman" w:hAnsi="Times New Roman"/>
          <w:szCs w:val="24"/>
        </w:rPr>
        <w:t xml:space="preserve">Effect of organic and mineral fertilization on root growth and </w:t>
      </w:r>
      <w:proofErr w:type="spellStart"/>
      <w:r w:rsidRPr="00CF482D">
        <w:rPr>
          <w:rFonts w:ascii="Times New Roman" w:hAnsi="Times New Roman"/>
          <w:szCs w:val="24"/>
        </w:rPr>
        <w:t>mycorrhizal</w:t>
      </w:r>
      <w:proofErr w:type="spellEnd"/>
      <w:r w:rsidRPr="00CF482D">
        <w:rPr>
          <w:rFonts w:ascii="Times New Roman" w:hAnsi="Times New Roman"/>
          <w:szCs w:val="24"/>
        </w:rPr>
        <w:t xml:space="preserve"> colonization of pea crops (</w:t>
      </w:r>
      <w:proofErr w:type="spellStart"/>
      <w:r w:rsidRPr="00CF482D">
        <w:rPr>
          <w:rFonts w:ascii="Times New Roman" w:hAnsi="Times New Roman"/>
          <w:i/>
          <w:szCs w:val="24"/>
        </w:rPr>
        <w:t>Pisum</w:t>
      </w:r>
      <w:proofErr w:type="spellEnd"/>
      <w:r w:rsidRPr="00CF482D">
        <w:rPr>
          <w:rFonts w:ascii="Times New Roman" w:hAnsi="Times New Roman"/>
          <w:i/>
          <w:szCs w:val="24"/>
        </w:rPr>
        <w:t xml:space="preserve"> </w:t>
      </w:r>
      <w:proofErr w:type="spellStart"/>
      <w:r w:rsidRPr="00CF482D">
        <w:rPr>
          <w:rFonts w:ascii="Times New Roman" w:hAnsi="Times New Roman"/>
          <w:i/>
          <w:szCs w:val="24"/>
        </w:rPr>
        <w:t>sativum</w:t>
      </w:r>
      <w:proofErr w:type="spellEnd"/>
      <w:r w:rsidRPr="00CF482D">
        <w:rPr>
          <w:rFonts w:ascii="Times New Roman" w:hAnsi="Times New Roman"/>
          <w:szCs w:val="24"/>
        </w:rPr>
        <w:t xml:space="preserve"> L.)</w:t>
      </w:r>
      <w:r>
        <w:rPr>
          <w:rFonts w:ascii="Times New Roman" w:hAnsi="Times New Roman"/>
          <w:szCs w:val="24"/>
        </w:rPr>
        <w:t xml:space="preserve">. </w:t>
      </w:r>
      <w:r w:rsidRPr="00CF482D">
        <w:rPr>
          <w:rFonts w:ascii="Times New Roman" w:hAnsi="Times New Roman"/>
          <w:i/>
          <w:szCs w:val="24"/>
        </w:rPr>
        <w:t>Bulletin UASVM Horticulture</w:t>
      </w:r>
      <w:r>
        <w:rPr>
          <w:rFonts w:ascii="Times New Roman" w:hAnsi="Times New Roman"/>
          <w:szCs w:val="24"/>
        </w:rPr>
        <w:t xml:space="preserve"> 72(2), 288-294.</w:t>
      </w:r>
      <w:r w:rsidRPr="00CF482D">
        <w:t xml:space="preserve"> </w:t>
      </w:r>
      <w:r w:rsidRPr="00CF482D">
        <w:rPr>
          <w:rFonts w:ascii="Times New Roman" w:hAnsi="Times New Roman"/>
          <w:szCs w:val="24"/>
        </w:rPr>
        <w:t>DOI:10.15835/buasvmcn-hort:11497</w:t>
      </w:r>
      <w:r>
        <w:rPr>
          <w:rFonts w:ascii="Times New Roman" w:hAnsi="Times New Roman"/>
          <w:szCs w:val="24"/>
        </w:rPr>
        <w:t>.</w:t>
      </w:r>
    </w:p>
    <w:p w:rsidR="003B74F5" w:rsidRPr="001B3E18" w:rsidRDefault="003B74F5" w:rsidP="003B74F5">
      <w:pPr>
        <w:pStyle w:val="BodyTextIndent"/>
        <w:numPr>
          <w:ilvl w:val="0"/>
          <w:numId w:val="15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l-GR"/>
        </w:rPr>
        <w:t>Β</w:t>
      </w:r>
      <w:proofErr w:type="spellStart"/>
      <w:r w:rsidRPr="00FD160D">
        <w:rPr>
          <w:rFonts w:ascii="Times New Roman" w:hAnsi="Times New Roman"/>
          <w:szCs w:val="24"/>
        </w:rPr>
        <w:t>ilalis</w:t>
      </w:r>
      <w:proofErr w:type="spellEnd"/>
      <w:r w:rsidRPr="00FD160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en-US"/>
        </w:rPr>
        <w:t>D</w:t>
      </w:r>
      <w:r w:rsidRPr="00FD160D">
        <w:rPr>
          <w:rFonts w:ascii="Times New Roman" w:hAnsi="Times New Roman"/>
          <w:szCs w:val="24"/>
        </w:rPr>
        <w:t xml:space="preserve">., </w:t>
      </w:r>
      <w:r>
        <w:rPr>
          <w:rFonts w:ascii="Times New Roman" w:hAnsi="Times New Roman"/>
          <w:szCs w:val="24"/>
          <w:lang w:val="en-US"/>
        </w:rPr>
        <w:t>K</w:t>
      </w:r>
      <w:proofErr w:type="spellStart"/>
      <w:r w:rsidRPr="00FD160D">
        <w:rPr>
          <w:rFonts w:ascii="Times New Roman" w:hAnsi="Times New Roman"/>
          <w:szCs w:val="24"/>
        </w:rPr>
        <w:t>arkanis</w:t>
      </w:r>
      <w:proofErr w:type="spellEnd"/>
      <w:r w:rsidRPr="00FD160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en-US"/>
        </w:rPr>
        <w:t>A</w:t>
      </w:r>
      <w:r w:rsidRPr="00FD160D">
        <w:rPr>
          <w:rFonts w:ascii="Times New Roman" w:hAnsi="Times New Roman"/>
          <w:szCs w:val="24"/>
        </w:rPr>
        <w:t xml:space="preserve">., </w:t>
      </w:r>
      <w:r>
        <w:rPr>
          <w:rFonts w:ascii="Times New Roman" w:hAnsi="Times New Roman"/>
          <w:szCs w:val="24"/>
          <w:lang w:val="en-US"/>
        </w:rPr>
        <w:t>T</w:t>
      </w:r>
      <w:proofErr w:type="spellStart"/>
      <w:r w:rsidRPr="00FD160D">
        <w:rPr>
          <w:rFonts w:ascii="Times New Roman" w:hAnsi="Times New Roman"/>
          <w:szCs w:val="24"/>
        </w:rPr>
        <w:t>ravlos</w:t>
      </w:r>
      <w:proofErr w:type="spellEnd"/>
      <w:r w:rsidRPr="00FD160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en-US"/>
        </w:rPr>
        <w:t>I</w:t>
      </w:r>
      <w:r w:rsidRPr="00FD160D">
        <w:rPr>
          <w:rFonts w:ascii="Times New Roman" w:hAnsi="Times New Roman"/>
          <w:szCs w:val="24"/>
        </w:rPr>
        <w:t xml:space="preserve">., </w:t>
      </w:r>
      <w:r>
        <w:rPr>
          <w:rFonts w:ascii="Times New Roman" w:hAnsi="Times New Roman"/>
          <w:szCs w:val="24"/>
          <w:lang w:val="en-US"/>
        </w:rPr>
        <w:t>A</w:t>
      </w:r>
      <w:proofErr w:type="spellStart"/>
      <w:r w:rsidRPr="00FD160D">
        <w:rPr>
          <w:rFonts w:ascii="Times New Roman" w:hAnsi="Times New Roman"/>
          <w:szCs w:val="24"/>
        </w:rPr>
        <w:t>ntoniadis</w:t>
      </w:r>
      <w:proofErr w:type="spellEnd"/>
      <w:r w:rsidRPr="00FD160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en-US"/>
        </w:rPr>
        <w:t>A</w:t>
      </w:r>
      <w:r w:rsidRPr="00FD160D">
        <w:rPr>
          <w:rFonts w:ascii="Times New Roman" w:hAnsi="Times New Roman"/>
          <w:szCs w:val="24"/>
        </w:rPr>
        <w:t xml:space="preserve">., </w:t>
      </w:r>
      <w:r>
        <w:rPr>
          <w:rFonts w:ascii="Times New Roman" w:hAnsi="Times New Roman"/>
          <w:szCs w:val="24"/>
          <w:lang w:val="en-US"/>
        </w:rPr>
        <w:t>N</w:t>
      </w:r>
      <w:proofErr w:type="spellStart"/>
      <w:r w:rsidRPr="00FD160D">
        <w:rPr>
          <w:rFonts w:ascii="Times New Roman" w:hAnsi="Times New Roman"/>
          <w:szCs w:val="24"/>
        </w:rPr>
        <w:t>tatsi</w:t>
      </w:r>
      <w:proofErr w:type="spellEnd"/>
      <w:r w:rsidRPr="00FD160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en-US"/>
        </w:rPr>
        <w:t>G</w:t>
      </w:r>
      <w:r w:rsidRPr="00FD160D">
        <w:rPr>
          <w:rFonts w:ascii="Times New Roman" w:hAnsi="Times New Roman"/>
          <w:szCs w:val="24"/>
        </w:rPr>
        <w:t xml:space="preserve">., </w:t>
      </w:r>
      <w:r>
        <w:rPr>
          <w:rFonts w:ascii="Times New Roman" w:hAnsi="Times New Roman"/>
          <w:szCs w:val="24"/>
          <w:lang w:val="en-US"/>
        </w:rPr>
        <w:t>Bebeli</w:t>
      </w:r>
      <w:r w:rsidRPr="00FD160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P., S</w:t>
      </w:r>
      <w:r w:rsidRPr="00FD160D">
        <w:rPr>
          <w:rFonts w:ascii="Times New Roman" w:hAnsi="Times New Roman"/>
          <w:szCs w:val="24"/>
        </w:rPr>
        <w:t>avvas</w:t>
      </w:r>
      <w:r>
        <w:rPr>
          <w:rFonts w:ascii="Times New Roman" w:hAnsi="Times New Roman"/>
          <w:szCs w:val="24"/>
        </w:rPr>
        <w:t xml:space="preserve">, D., 2015. </w:t>
      </w:r>
      <w:r w:rsidRPr="00CF482D">
        <w:rPr>
          <w:rFonts w:ascii="Times New Roman" w:hAnsi="Times New Roman"/>
          <w:szCs w:val="24"/>
        </w:rPr>
        <w:t xml:space="preserve">Wild </w:t>
      </w:r>
      <w:r>
        <w:rPr>
          <w:rFonts w:ascii="Times New Roman" w:hAnsi="Times New Roman"/>
          <w:szCs w:val="24"/>
        </w:rPr>
        <w:t>m</w:t>
      </w:r>
      <w:r w:rsidRPr="00CF482D">
        <w:rPr>
          <w:rFonts w:ascii="Times New Roman" w:hAnsi="Times New Roman"/>
          <w:szCs w:val="24"/>
        </w:rPr>
        <w:t>ustard (</w:t>
      </w:r>
      <w:proofErr w:type="spellStart"/>
      <w:r w:rsidRPr="00CF482D">
        <w:rPr>
          <w:rFonts w:ascii="Times New Roman" w:hAnsi="Times New Roman"/>
          <w:i/>
          <w:szCs w:val="24"/>
        </w:rPr>
        <w:t>Sinapis</w:t>
      </w:r>
      <w:proofErr w:type="spellEnd"/>
      <w:r w:rsidRPr="00CF482D">
        <w:rPr>
          <w:rFonts w:ascii="Times New Roman" w:hAnsi="Times New Roman"/>
          <w:i/>
          <w:szCs w:val="24"/>
        </w:rPr>
        <w:t xml:space="preserve"> </w:t>
      </w:r>
      <w:proofErr w:type="spellStart"/>
      <w:r w:rsidRPr="00CF482D">
        <w:rPr>
          <w:rFonts w:ascii="Times New Roman" w:hAnsi="Times New Roman"/>
          <w:i/>
          <w:szCs w:val="24"/>
        </w:rPr>
        <w:t>arvensis</w:t>
      </w:r>
      <w:proofErr w:type="spellEnd"/>
      <w:r w:rsidRPr="00CF482D">
        <w:rPr>
          <w:rFonts w:ascii="Times New Roman" w:hAnsi="Times New Roman"/>
          <w:szCs w:val="24"/>
        </w:rPr>
        <w:t xml:space="preserve"> L.) and corn poppy (</w:t>
      </w:r>
      <w:r w:rsidRPr="00CF482D">
        <w:rPr>
          <w:rFonts w:ascii="Times New Roman" w:hAnsi="Times New Roman"/>
          <w:i/>
          <w:szCs w:val="24"/>
        </w:rPr>
        <w:t xml:space="preserve">Papaver </w:t>
      </w:r>
      <w:proofErr w:type="spellStart"/>
      <w:r w:rsidRPr="00CF482D">
        <w:rPr>
          <w:rFonts w:ascii="Times New Roman" w:hAnsi="Times New Roman"/>
          <w:i/>
          <w:szCs w:val="24"/>
        </w:rPr>
        <w:t>rhoeas</w:t>
      </w:r>
      <w:proofErr w:type="spellEnd"/>
      <w:r w:rsidRPr="00CF482D">
        <w:rPr>
          <w:rFonts w:ascii="Times New Roman" w:hAnsi="Times New Roman"/>
          <w:szCs w:val="24"/>
        </w:rPr>
        <w:t xml:space="preserve"> L.) competition with four pea varieties cultivated following conventional or organic farming practices</w:t>
      </w:r>
      <w:r>
        <w:rPr>
          <w:rFonts w:ascii="Times New Roman" w:hAnsi="Times New Roman"/>
          <w:szCs w:val="24"/>
        </w:rPr>
        <w:t xml:space="preserve">. </w:t>
      </w:r>
      <w:r w:rsidRPr="00CF482D">
        <w:rPr>
          <w:rFonts w:ascii="Times New Roman" w:hAnsi="Times New Roman"/>
          <w:i/>
          <w:szCs w:val="24"/>
        </w:rPr>
        <w:t>Bulletin UASVM Horticulture</w:t>
      </w:r>
      <w:r>
        <w:rPr>
          <w:rFonts w:ascii="Times New Roman" w:hAnsi="Times New Roman"/>
          <w:szCs w:val="24"/>
        </w:rPr>
        <w:t xml:space="preserve"> 72(2), 443-444. </w:t>
      </w:r>
      <w:r w:rsidRPr="00CF482D">
        <w:rPr>
          <w:rFonts w:ascii="Times New Roman" w:hAnsi="Times New Roman"/>
          <w:szCs w:val="24"/>
        </w:rPr>
        <w:t>DOI:10.15835/buasvmcn-hort:11633</w:t>
      </w:r>
      <w:r>
        <w:rPr>
          <w:rFonts w:ascii="Times New Roman" w:hAnsi="Times New Roman"/>
          <w:szCs w:val="24"/>
        </w:rPr>
        <w:t>.</w:t>
      </w:r>
    </w:p>
    <w:p w:rsidR="003B74F5" w:rsidRPr="00272902" w:rsidRDefault="003B74F5" w:rsidP="00CF5FBD">
      <w:pPr>
        <w:pStyle w:val="BodyTextIndent"/>
        <w:spacing w:line="360" w:lineRule="auto"/>
        <w:ind w:left="0" w:firstLine="0"/>
        <w:rPr>
          <w:rFonts w:ascii="Times New Roman" w:hAnsi="Times New Roman"/>
          <w:lang w:val="en-US"/>
        </w:rPr>
      </w:pPr>
    </w:p>
    <w:p w:rsidR="006736C6" w:rsidRPr="002203A6" w:rsidRDefault="006736C6" w:rsidP="00CF5FBD">
      <w:pPr>
        <w:numPr>
          <w:ilvl w:val="12"/>
          <w:numId w:val="0"/>
        </w:numPr>
        <w:tabs>
          <w:tab w:val="left" w:pos="3119"/>
          <w:tab w:val="left" w:pos="3686"/>
        </w:tabs>
        <w:spacing w:line="360" w:lineRule="auto"/>
        <w:ind w:left="568" w:hanging="568"/>
        <w:jc w:val="center"/>
        <w:rPr>
          <w:b/>
          <w:sz w:val="24"/>
          <w:u w:val="single"/>
        </w:rPr>
      </w:pPr>
      <w:r>
        <w:rPr>
          <w:b/>
          <w:sz w:val="24"/>
          <w:u w:val="single"/>
          <w:lang w:val="en-US"/>
        </w:rPr>
        <w:t>I</w:t>
      </w:r>
      <w:r w:rsidR="003C48AF">
        <w:rPr>
          <w:b/>
          <w:sz w:val="24"/>
          <w:u w:val="single"/>
          <w:lang w:val="en-US"/>
        </w:rPr>
        <w:t>V</w:t>
      </w:r>
      <w:r w:rsidRPr="002203A6">
        <w:rPr>
          <w:b/>
          <w:sz w:val="24"/>
          <w:u w:val="single"/>
        </w:rPr>
        <w:t xml:space="preserve">. </w:t>
      </w:r>
      <w:r>
        <w:rPr>
          <w:b/>
          <w:sz w:val="24"/>
          <w:u w:val="single"/>
          <w:lang w:val="en-US"/>
        </w:rPr>
        <w:t>Book Chapters</w:t>
      </w:r>
    </w:p>
    <w:p w:rsidR="006736C6" w:rsidRPr="001B3E18" w:rsidRDefault="006736C6" w:rsidP="00CF5FBD">
      <w:pPr>
        <w:pStyle w:val="BodyTextIndent"/>
        <w:numPr>
          <w:ilvl w:val="0"/>
          <w:numId w:val="24"/>
        </w:numPr>
        <w:spacing w:line="360" w:lineRule="auto"/>
        <w:rPr>
          <w:rFonts w:ascii="Times New Roman" w:hAnsi="Times New Roman"/>
          <w:snapToGrid/>
          <w:lang w:val="en-US"/>
        </w:rPr>
      </w:pPr>
      <w:r w:rsidRPr="001B3E18">
        <w:rPr>
          <w:rFonts w:ascii="Times New Roman" w:hAnsi="Times New Roman"/>
          <w:snapToGrid/>
          <w:lang w:val="en-US"/>
        </w:rPr>
        <w:t xml:space="preserve">Savvas, D., 2001. Nutritional Management of Vegetables and Ornamental Plants in Hydroponics. In: </w:t>
      </w:r>
      <w:proofErr w:type="spellStart"/>
      <w:r w:rsidRPr="001B3E18">
        <w:rPr>
          <w:rFonts w:ascii="Times New Roman" w:hAnsi="Times New Roman"/>
          <w:snapToGrid/>
          <w:lang w:val="en-US"/>
        </w:rPr>
        <w:t>Dris</w:t>
      </w:r>
      <w:proofErr w:type="spellEnd"/>
      <w:r w:rsidRPr="001B3E18">
        <w:rPr>
          <w:rFonts w:ascii="Times New Roman" w:hAnsi="Times New Roman"/>
          <w:snapToGrid/>
          <w:lang w:val="en-US"/>
        </w:rPr>
        <w:t xml:space="preserve">, R. </w:t>
      </w:r>
      <w:proofErr w:type="spellStart"/>
      <w:r w:rsidRPr="001B3E18">
        <w:rPr>
          <w:rFonts w:ascii="Times New Roman" w:hAnsi="Times New Roman"/>
          <w:snapToGrid/>
          <w:lang w:val="en-US"/>
        </w:rPr>
        <w:t>Niskanen</w:t>
      </w:r>
      <w:proofErr w:type="spellEnd"/>
      <w:r w:rsidRPr="001B3E18">
        <w:rPr>
          <w:rFonts w:ascii="Times New Roman" w:hAnsi="Times New Roman"/>
          <w:snapToGrid/>
          <w:lang w:val="en-US"/>
        </w:rPr>
        <w:t>, R., and S.M. Jain (</w:t>
      </w:r>
      <w:proofErr w:type="spellStart"/>
      <w:r w:rsidRPr="001B3E18">
        <w:rPr>
          <w:rFonts w:ascii="Times New Roman" w:hAnsi="Times New Roman"/>
          <w:snapToGrid/>
          <w:lang w:val="en-US"/>
        </w:rPr>
        <w:t>Eds</w:t>
      </w:r>
      <w:proofErr w:type="spellEnd"/>
      <w:r w:rsidRPr="001B3E18">
        <w:rPr>
          <w:rFonts w:ascii="Times New Roman" w:hAnsi="Times New Roman"/>
          <w:snapToGrid/>
          <w:lang w:val="en-US"/>
        </w:rPr>
        <w:t xml:space="preserve">). Crop Management and Postharvest Handling of Horticultural Products. Volume I: Quality Management. Science Publishers, </w:t>
      </w:r>
      <w:smartTag w:uri="urn:schemas-microsoft-com:office:smarttags" w:element="place">
        <w:smartTag w:uri="urn:schemas-microsoft-com:office:smarttags" w:element="City">
          <w:r w:rsidRPr="001B3E18">
            <w:rPr>
              <w:rFonts w:ascii="Times New Roman" w:hAnsi="Times New Roman"/>
              <w:snapToGrid/>
              <w:lang w:val="en-US"/>
            </w:rPr>
            <w:t>Enfield</w:t>
          </w:r>
        </w:smartTag>
        <w:r w:rsidRPr="001B3E18">
          <w:rPr>
            <w:rFonts w:ascii="Times New Roman" w:hAnsi="Times New Roman"/>
            <w:snapToGrid/>
            <w:lang w:val="en-US"/>
          </w:rPr>
          <w:t xml:space="preserve">, </w:t>
        </w:r>
        <w:smartTag w:uri="urn:schemas-microsoft-com:office:smarttags" w:element="State">
          <w:r w:rsidRPr="001B3E18">
            <w:rPr>
              <w:rFonts w:ascii="Times New Roman" w:hAnsi="Times New Roman"/>
              <w:snapToGrid/>
              <w:lang w:val="en-US"/>
            </w:rPr>
            <w:t>N.H.</w:t>
          </w:r>
        </w:smartTag>
        <w:r w:rsidRPr="001B3E18">
          <w:rPr>
            <w:rFonts w:ascii="Times New Roman" w:hAnsi="Times New Roman"/>
            <w:snapToGrid/>
            <w:lang w:val="en-US"/>
          </w:rPr>
          <w:t xml:space="preserve">, </w:t>
        </w:r>
        <w:smartTag w:uri="urn:schemas-microsoft-com:office:smarttags" w:element="country-region">
          <w:r w:rsidRPr="001B3E18">
            <w:rPr>
              <w:rFonts w:ascii="Times New Roman" w:hAnsi="Times New Roman"/>
              <w:snapToGrid/>
              <w:lang w:val="en-US"/>
            </w:rPr>
            <w:t>U.S.A.</w:t>
          </w:r>
        </w:smartTag>
      </w:smartTag>
      <w:r w:rsidRPr="001B3E18">
        <w:rPr>
          <w:rFonts w:ascii="Times New Roman" w:hAnsi="Times New Roman"/>
          <w:snapToGrid/>
          <w:lang w:val="en-US"/>
        </w:rPr>
        <w:t xml:space="preserve">: pp. 37-87.   </w:t>
      </w:r>
    </w:p>
    <w:p w:rsidR="006736C6" w:rsidRPr="001B3E18" w:rsidRDefault="006736C6" w:rsidP="00CF5FBD">
      <w:pPr>
        <w:pStyle w:val="BodyTextIndent"/>
        <w:numPr>
          <w:ilvl w:val="0"/>
          <w:numId w:val="24"/>
        </w:numPr>
        <w:spacing w:line="360" w:lineRule="auto"/>
        <w:rPr>
          <w:rFonts w:ascii="Times New Roman" w:hAnsi="Times New Roman"/>
          <w:snapToGrid/>
          <w:lang w:val="en-US"/>
        </w:rPr>
      </w:pPr>
      <w:r w:rsidRPr="001B3E18">
        <w:rPr>
          <w:rFonts w:ascii="Times New Roman" w:hAnsi="Times New Roman"/>
          <w:snapToGrid/>
          <w:lang w:val="en-US"/>
        </w:rPr>
        <w:t xml:space="preserve">Savvas, D., 2002. General introduction. In: Savvas, D. and H.C. </w:t>
      </w:r>
      <w:proofErr w:type="spellStart"/>
      <w:r w:rsidRPr="001B3E18">
        <w:rPr>
          <w:rFonts w:ascii="Times New Roman" w:hAnsi="Times New Roman"/>
          <w:snapToGrid/>
          <w:lang w:val="en-US"/>
        </w:rPr>
        <w:t>Passam</w:t>
      </w:r>
      <w:proofErr w:type="spellEnd"/>
      <w:r w:rsidRPr="001B3E18">
        <w:rPr>
          <w:rFonts w:ascii="Times New Roman" w:hAnsi="Times New Roman"/>
          <w:snapToGrid/>
          <w:lang w:val="en-US"/>
        </w:rPr>
        <w:t xml:space="preserve"> (</w:t>
      </w:r>
      <w:proofErr w:type="spellStart"/>
      <w:r w:rsidRPr="001B3E18">
        <w:rPr>
          <w:rFonts w:ascii="Times New Roman" w:hAnsi="Times New Roman"/>
          <w:snapToGrid/>
          <w:lang w:val="en-US"/>
        </w:rPr>
        <w:t>Eds</w:t>
      </w:r>
      <w:proofErr w:type="spellEnd"/>
      <w:r w:rsidRPr="001B3E18">
        <w:rPr>
          <w:rFonts w:ascii="Times New Roman" w:hAnsi="Times New Roman"/>
          <w:snapToGrid/>
          <w:lang w:val="en-US"/>
        </w:rPr>
        <w:t xml:space="preserve">). Hydroponic Production of Vegetables and Ornamentals. Embryo Publications, </w:t>
      </w:r>
      <w:smartTag w:uri="urn:schemas-microsoft-com:office:smarttags" w:element="place">
        <w:smartTag w:uri="urn:schemas-microsoft-com:office:smarttags" w:element="City">
          <w:r w:rsidRPr="001B3E18">
            <w:rPr>
              <w:rFonts w:ascii="Times New Roman" w:hAnsi="Times New Roman"/>
              <w:snapToGrid/>
              <w:lang w:val="en-US"/>
            </w:rPr>
            <w:t>Athens</w:t>
          </w:r>
        </w:smartTag>
        <w:r w:rsidRPr="001B3E18">
          <w:rPr>
            <w:rFonts w:ascii="Times New Roman" w:hAnsi="Times New Roman"/>
            <w:snapToGrid/>
            <w:lang w:val="en-US"/>
          </w:rPr>
          <w:t xml:space="preserve">, </w:t>
        </w:r>
        <w:smartTag w:uri="urn:schemas-microsoft-com:office:smarttags" w:element="country-region">
          <w:r w:rsidRPr="001B3E18">
            <w:rPr>
              <w:rFonts w:ascii="Times New Roman" w:hAnsi="Times New Roman"/>
              <w:snapToGrid/>
              <w:lang w:val="en-US"/>
            </w:rPr>
            <w:t>Greece</w:t>
          </w:r>
        </w:smartTag>
      </w:smartTag>
      <w:r w:rsidRPr="001B3E18">
        <w:rPr>
          <w:rFonts w:ascii="Times New Roman" w:hAnsi="Times New Roman"/>
          <w:snapToGrid/>
          <w:lang w:val="en-US"/>
        </w:rPr>
        <w:t>: pp. 15-23.</w:t>
      </w:r>
    </w:p>
    <w:p w:rsidR="006736C6" w:rsidRPr="00CF5FBD" w:rsidRDefault="006736C6" w:rsidP="00CF5FBD">
      <w:pPr>
        <w:pStyle w:val="BodyTextIndent"/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 w:rsidRPr="006B4159">
        <w:rPr>
          <w:rFonts w:ascii="Times New Roman" w:hAnsi="Times New Roman"/>
          <w:snapToGrid/>
          <w:lang w:val="de-DE"/>
        </w:rPr>
        <w:lastRenderedPageBreak/>
        <w:t xml:space="preserve">Savvas, D., 2002. </w:t>
      </w:r>
      <w:proofErr w:type="spellStart"/>
      <w:r w:rsidRPr="006B4159">
        <w:rPr>
          <w:rFonts w:ascii="Times New Roman" w:hAnsi="Times New Roman"/>
          <w:snapToGrid/>
          <w:lang w:val="de-DE"/>
        </w:rPr>
        <w:t>Nutrient</w:t>
      </w:r>
      <w:proofErr w:type="spellEnd"/>
      <w:r w:rsidRPr="006B4159">
        <w:rPr>
          <w:rFonts w:ascii="Times New Roman" w:hAnsi="Times New Roman"/>
          <w:snapToGrid/>
          <w:lang w:val="de-DE"/>
        </w:rPr>
        <w:t xml:space="preserve"> </w:t>
      </w:r>
      <w:proofErr w:type="spellStart"/>
      <w:r w:rsidRPr="006B4159">
        <w:rPr>
          <w:rFonts w:ascii="Times New Roman" w:hAnsi="Times New Roman"/>
          <w:snapToGrid/>
          <w:lang w:val="de-DE"/>
        </w:rPr>
        <w:t>solution</w:t>
      </w:r>
      <w:proofErr w:type="spellEnd"/>
      <w:r w:rsidRPr="006B4159">
        <w:rPr>
          <w:rFonts w:ascii="Times New Roman" w:hAnsi="Times New Roman"/>
          <w:snapToGrid/>
          <w:lang w:val="de-DE"/>
        </w:rPr>
        <w:t xml:space="preserve"> </w:t>
      </w:r>
      <w:proofErr w:type="spellStart"/>
      <w:r w:rsidRPr="006B4159">
        <w:rPr>
          <w:rFonts w:ascii="Times New Roman" w:hAnsi="Times New Roman"/>
          <w:snapToGrid/>
          <w:lang w:val="de-DE"/>
        </w:rPr>
        <w:t>recycling</w:t>
      </w:r>
      <w:proofErr w:type="spellEnd"/>
      <w:r w:rsidRPr="006B4159">
        <w:rPr>
          <w:rFonts w:ascii="Times New Roman" w:hAnsi="Times New Roman"/>
          <w:snapToGrid/>
          <w:lang w:val="de-DE"/>
        </w:rPr>
        <w:t xml:space="preserve">. </w:t>
      </w:r>
      <w:r w:rsidRPr="001B3E18">
        <w:rPr>
          <w:rFonts w:ascii="Times New Roman" w:hAnsi="Times New Roman"/>
          <w:snapToGrid/>
          <w:lang w:val="en-US"/>
        </w:rPr>
        <w:t xml:space="preserve">In: Savvas, D., and H.C. </w:t>
      </w:r>
      <w:proofErr w:type="spellStart"/>
      <w:r w:rsidRPr="001B3E18">
        <w:rPr>
          <w:rFonts w:ascii="Times New Roman" w:hAnsi="Times New Roman"/>
          <w:snapToGrid/>
          <w:lang w:val="en-US"/>
        </w:rPr>
        <w:t>Passam</w:t>
      </w:r>
      <w:proofErr w:type="spellEnd"/>
      <w:r w:rsidRPr="001B3E18">
        <w:rPr>
          <w:rFonts w:ascii="Times New Roman" w:hAnsi="Times New Roman"/>
          <w:snapToGrid/>
          <w:lang w:val="en-US"/>
        </w:rPr>
        <w:t xml:space="preserve"> (</w:t>
      </w:r>
      <w:proofErr w:type="spellStart"/>
      <w:r w:rsidRPr="001B3E18">
        <w:rPr>
          <w:rFonts w:ascii="Times New Roman" w:hAnsi="Times New Roman"/>
          <w:snapToGrid/>
          <w:lang w:val="en-US"/>
        </w:rPr>
        <w:t>Eds</w:t>
      </w:r>
      <w:proofErr w:type="spellEnd"/>
      <w:r w:rsidRPr="001B3E18">
        <w:rPr>
          <w:rFonts w:ascii="Times New Roman" w:hAnsi="Times New Roman"/>
          <w:snapToGrid/>
          <w:lang w:val="en-US"/>
        </w:rPr>
        <w:t xml:space="preserve">). Hydroponic Production of Vegetables and Ornamentals. Embryo Publications, </w:t>
      </w:r>
      <w:smartTag w:uri="urn:schemas-microsoft-com:office:smarttags" w:element="place">
        <w:smartTag w:uri="urn:schemas-microsoft-com:office:smarttags" w:element="City">
          <w:r w:rsidRPr="001B3E18">
            <w:rPr>
              <w:rFonts w:ascii="Times New Roman" w:hAnsi="Times New Roman"/>
              <w:snapToGrid/>
              <w:lang w:val="en-US"/>
            </w:rPr>
            <w:t>Athens</w:t>
          </w:r>
        </w:smartTag>
        <w:r w:rsidRPr="001B3E18">
          <w:rPr>
            <w:rFonts w:ascii="Times New Roman" w:hAnsi="Times New Roman"/>
            <w:snapToGrid/>
            <w:lang w:val="en-US"/>
          </w:rPr>
          <w:t xml:space="preserve">, </w:t>
        </w:r>
        <w:smartTag w:uri="urn:schemas-microsoft-com:office:smarttags" w:element="country-region">
          <w:r w:rsidRPr="001B3E18">
            <w:rPr>
              <w:rFonts w:ascii="Times New Roman" w:hAnsi="Times New Roman"/>
              <w:snapToGrid/>
              <w:lang w:val="en-US"/>
            </w:rPr>
            <w:t>Greece</w:t>
          </w:r>
        </w:smartTag>
      </w:smartTag>
      <w:r w:rsidRPr="001B3E18">
        <w:rPr>
          <w:rFonts w:ascii="Times New Roman" w:hAnsi="Times New Roman"/>
          <w:snapToGrid/>
          <w:lang w:val="en-US"/>
        </w:rPr>
        <w:t>: pp. 299-343.</w:t>
      </w:r>
    </w:p>
    <w:p w:rsidR="006B4159" w:rsidRPr="00383D34" w:rsidRDefault="006B4159" w:rsidP="00D26077">
      <w:pPr>
        <w:pStyle w:val="BodyTextIndent"/>
        <w:numPr>
          <w:ilvl w:val="0"/>
          <w:numId w:val="24"/>
        </w:numPr>
        <w:spacing w:line="360" w:lineRule="auto"/>
        <w:rPr>
          <w:rFonts w:ascii="Times New Roman" w:hAnsi="Times New Roman"/>
          <w:snapToGrid/>
          <w:lang w:val="en-US"/>
        </w:rPr>
      </w:pPr>
      <w:r w:rsidRPr="00383D34">
        <w:rPr>
          <w:rFonts w:ascii="Times New Roman" w:hAnsi="Times New Roman"/>
          <w:snapToGrid/>
          <w:lang w:val="en-US"/>
        </w:rPr>
        <w:t xml:space="preserve">Gianquinto, G.P., Muñoz, P., </w:t>
      </w:r>
      <w:proofErr w:type="spellStart"/>
      <w:r w:rsidRPr="00383D34">
        <w:rPr>
          <w:rFonts w:ascii="Times New Roman" w:hAnsi="Times New Roman"/>
          <w:snapToGrid/>
          <w:lang w:val="en-US"/>
        </w:rPr>
        <w:t>Pardossi</w:t>
      </w:r>
      <w:proofErr w:type="spellEnd"/>
      <w:r w:rsidRPr="00383D34">
        <w:rPr>
          <w:rFonts w:ascii="Times New Roman" w:hAnsi="Times New Roman"/>
          <w:snapToGrid/>
          <w:lang w:val="en-US"/>
        </w:rPr>
        <w:t xml:space="preserve">, A., </w:t>
      </w:r>
      <w:proofErr w:type="spellStart"/>
      <w:r w:rsidRPr="00383D34">
        <w:rPr>
          <w:rFonts w:ascii="Times New Roman" w:hAnsi="Times New Roman"/>
          <w:snapToGrid/>
          <w:lang w:val="en-US"/>
        </w:rPr>
        <w:t>Ramazzotti</w:t>
      </w:r>
      <w:proofErr w:type="spellEnd"/>
      <w:r w:rsidRPr="00383D34">
        <w:rPr>
          <w:rFonts w:ascii="Times New Roman" w:hAnsi="Times New Roman"/>
          <w:snapToGrid/>
          <w:lang w:val="en-US"/>
        </w:rPr>
        <w:t>, S., Savvas, D., 2013. Chapter 10: Soil fertility and plant nutrition. In: Good Agricultural Practices for Greenhouse Vegetable Crops. Principles for Mediterranean Climate Areas. Food and Agriculture Organization of the United Nations, Plant Production and Protection Paper 217, Rome, pp. 205-269.</w:t>
      </w:r>
    </w:p>
    <w:p w:rsidR="009353A6" w:rsidRDefault="006B4159" w:rsidP="006B4159">
      <w:pPr>
        <w:pStyle w:val="BodyTextIndent"/>
        <w:numPr>
          <w:ilvl w:val="0"/>
          <w:numId w:val="24"/>
        </w:numPr>
        <w:spacing w:line="360" w:lineRule="auto"/>
        <w:rPr>
          <w:rFonts w:ascii="Times New Roman" w:hAnsi="Times New Roman"/>
          <w:snapToGrid/>
          <w:lang w:val="en-US"/>
        </w:rPr>
      </w:pPr>
      <w:r w:rsidRPr="00383D34">
        <w:rPr>
          <w:rFonts w:ascii="Times New Roman" w:hAnsi="Times New Roman"/>
          <w:snapToGrid/>
          <w:lang w:val="en-US"/>
        </w:rPr>
        <w:t xml:space="preserve">Savvas, D., </w:t>
      </w:r>
      <w:proofErr w:type="spellStart"/>
      <w:r w:rsidRPr="00383D34">
        <w:rPr>
          <w:rFonts w:ascii="Times New Roman" w:hAnsi="Times New Roman"/>
          <w:snapToGrid/>
          <w:lang w:val="en-US"/>
        </w:rPr>
        <w:t>Gianquinto</w:t>
      </w:r>
      <w:proofErr w:type="spellEnd"/>
      <w:r w:rsidRPr="00383D34">
        <w:rPr>
          <w:rFonts w:ascii="Times New Roman" w:hAnsi="Times New Roman"/>
          <w:snapToGrid/>
          <w:lang w:val="en-US"/>
        </w:rPr>
        <w:t>, G.P., Tüzel, Y., Gruda, N., 2013. Chapter 12. Soilless Culture. In: Good Agricultural Practices for Greenhouse Vegetable Crops. Principles for Mediterranean Climate Areas. Food and Agriculture Organization of the United Nations, Plant Production and Protection Paper 217, Rome, pp. 303-354.</w:t>
      </w:r>
    </w:p>
    <w:p w:rsidR="00A413F1" w:rsidRDefault="00A413F1" w:rsidP="00A413F1">
      <w:pPr>
        <w:pStyle w:val="BodyTextIndent"/>
        <w:numPr>
          <w:ilvl w:val="0"/>
          <w:numId w:val="24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Savvas, D., Ntatsi, G., Barouchas, P., 2017. Soil conservation, soil fertility and plant nutrition management. </w:t>
      </w:r>
      <w:r w:rsidRPr="00F142EE">
        <w:rPr>
          <w:rFonts w:ascii="Times New Roman" w:hAnsi="Times New Roman"/>
          <w:szCs w:val="24"/>
        </w:rPr>
        <w:t xml:space="preserve">In: Good Agricultural Practices for Greenhouse Vegetable </w:t>
      </w:r>
      <w:r>
        <w:rPr>
          <w:rFonts w:ascii="Times New Roman" w:hAnsi="Times New Roman"/>
          <w:szCs w:val="24"/>
        </w:rPr>
        <w:t>Production in the South East European Countries</w:t>
      </w:r>
      <w:r w:rsidRPr="00F142EE">
        <w:rPr>
          <w:rFonts w:ascii="Times New Roman" w:hAnsi="Times New Roman"/>
          <w:szCs w:val="24"/>
        </w:rPr>
        <w:t xml:space="preserve">. Food and Agriculture Organization of the United Nations, </w:t>
      </w:r>
      <w:r>
        <w:rPr>
          <w:rFonts w:ascii="Times New Roman" w:hAnsi="Times New Roman"/>
          <w:szCs w:val="24"/>
        </w:rPr>
        <w:t xml:space="preserve">Plant Production and Protection Paper 230, </w:t>
      </w:r>
      <w:r w:rsidRPr="00F142EE">
        <w:rPr>
          <w:rFonts w:ascii="Times New Roman" w:hAnsi="Times New Roman"/>
          <w:szCs w:val="24"/>
        </w:rPr>
        <w:t xml:space="preserve">Rome, pp. </w:t>
      </w:r>
      <w:r>
        <w:rPr>
          <w:rFonts w:ascii="Times New Roman" w:hAnsi="Times New Roman"/>
          <w:szCs w:val="24"/>
        </w:rPr>
        <w:t>53-77.</w:t>
      </w:r>
    </w:p>
    <w:p w:rsidR="00F455E0" w:rsidRDefault="00F455E0" w:rsidP="00F455E0">
      <w:pPr>
        <w:pStyle w:val="BodyTextIndent"/>
        <w:numPr>
          <w:ilvl w:val="0"/>
          <w:numId w:val="24"/>
        </w:numPr>
        <w:spacing w:line="360" w:lineRule="auto"/>
        <w:rPr>
          <w:rFonts w:ascii="Times New Roman" w:hAnsi="Times New Roman"/>
          <w:szCs w:val="24"/>
          <w:lang w:val="en-US"/>
        </w:rPr>
      </w:pPr>
      <w:r w:rsidRPr="006B00FC">
        <w:rPr>
          <w:rFonts w:ascii="Times New Roman" w:hAnsi="Times New Roman"/>
          <w:szCs w:val="24"/>
          <w:lang w:val="de-DE"/>
        </w:rPr>
        <w:t xml:space="preserve">Rouphael, Y., </w:t>
      </w:r>
      <w:proofErr w:type="spellStart"/>
      <w:r w:rsidRPr="006B00FC">
        <w:rPr>
          <w:rFonts w:ascii="Times New Roman" w:hAnsi="Times New Roman"/>
          <w:szCs w:val="24"/>
          <w:lang w:val="de-DE"/>
        </w:rPr>
        <w:t>Venema</w:t>
      </w:r>
      <w:proofErr w:type="spellEnd"/>
      <w:r w:rsidRPr="006B00FC">
        <w:rPr>
          <w:rFonts w:ascii="Times New Roman" w:hAnsi="Times New Roman"/>
          <w:szCs w:val="24"/>
          <w:lang w:val="de-DE"/>
        </w:rPr>
        <w:t xml:space="preserve">, J.H., Edelstein, M., Savvas, D., Colla, G., Ntatsi, G., Ben-Hur, M., Kumar, P., Schwarz, D., 2017. </w:t>
      </w:r>
      <w:r>
        <w:rPr>
          <w:rFonts w:ascii="Times New Roman" w:hAnsi="Times New Roman"/>
          <w:szCs w:val="24"/>
          <w:lang w:val="en-US"/>
        </w:rPr>
        <w:t xml:space="preserve">Grafting as a Tool for </w:t>
      </w:r>
      <w:proofErr w:type="spellStart"/>
      <w:r>
        <w:rPr>
          <w:rFonts w:ascii="Times New Roman" w:hAnsi="Times New Roman"/>
          <w:szCs w:val="24"/>
          <w:lang w:val="en-US"/>
        </w:rPr>
        <w:t>Toletance</w:t>
      </w:r>
      <w:proofErr w:type="spellEnd"/>
      <w:r>
        <w:rPr>
          <w:rFonts w:ascii="Times New Roman" w:hAnsi="Times New Roman"/>
          <w:szCs w:val="24"/>
          <w:lang w:val="en-US"/>
        </w:rPr>
        <w:t xml:space="preserve"> of Abiotic Stress. </w:t>
      </w:r>
      <w:r w:rsidRPr="00375856">
        <w:rPr>
          <w:rFonts w:ascii="Times New Roman" w:hAnsi="Times New Roman"/>
          <w:szCs w:val="24"/>
          <w:lang w:val="en-US"/>
        </w:rPr>
        <w:t>In: Colla, G.; Pérez-Alfocea, F.; Schwarz, D. (</w:t>
      </w:r>
      <w:proofErr w:type="spellStart"/>
      <w:r w:rsidRPr="00375856">
        <w:rPr>
          <w:rFonts w:ascii="Times New Roman" w:hAnsi="Times New Roman"/>
          <w:szCs w:val="24"/>
          <w:lang w:val="en-US"/>
        </w:rPr>
        <w:t>Eds</w:t>
      </w:r>
      <w:proofErr w:type="spellEnd"/>
      <w:r w:rsidRPr="00375856">
        <w:rPr>
          <w:rFonts w:ascii="Times New Roman" w:hAnsi="Times New Roman"/>
          <w:szCs w:val="24"/>
          <w:lang w:val="en-US"/>
        </w:rPr>
        <w:t xml:space="preserve">): Vegetable Grafting: Principles and Practices. CABI, </w:t>
      </w:r>
      <w:proofErr w:type="spellStart"/>
      <w:r w:rsidRPr="00375856">
        <w:rPr>
          <w:rFonts w:ascii="Times New Roman" w:hAnsi="Times New Roman"/>
          <w:szCs w:val="24"/>
          <w:lang w:val="en-US"/>
        </w:rPr>
        <w:t>Oxfordshire</w:t>
      </w:r>
      <w:proofErr w:type="spellEnd"/>
      <w:r w:rsidRPr="00375856">
        <w:rPr>
          <w:rFonts w:ascii="Times New Roman" w:hAnsi="Times New Roman"/>
          <w:szCs w:val="24"/>
          <w:lang w:val="en-US"/>
        </w:rPr>
        <w:t>, UK, pp. 171-215.</w:t>
      </w:r>
    </w:p>
    <w:p w:rsidR="00A413F1" w:rsidRPr="00F63D5C" w:rsidRDefault="00A413F1" w:rsidP="00A413F1">
      <w:pPr>
        <w:pStyle w:val="BodyTextIndent"/>
        <w:numPr>
          <w:ilvl w:val="0"/>
          <w:numId w:val="24"/>
        </w:numPr>
        <w:spacing w:line="360" w:lineRule="auto"/>
        <w:rPr>
          <w:rFonts w:ascii="Times New Roman" w:hAnsi="Times New Roman"/>
          <w:szCs w:val="24"/>
          <w:lang w:val="en-US"/>
        </w:rPr>
      </w:pPr>
      <w:r w:rsidRPr="00F63D5C">
        <w:rPr>
          <w:rFonts w:ascii="Times New Roman" w:hAnsi="Times New Roman"/>
          <w:szCs w:val="24"/>
          <w:lang w:val="en-US"/>
        </w:rPr>
        <w:t>Savvas, D., Neocleous, D., 2019. Developments in soilless/hydroponic cultivation of vegetables</w:t>
      </w:r>
      <w:r w:rsidRPr="00FE5A30">
        <w:rPr>
          <w:rFonts w:ascii="Times New Roman" w:hAnsi="Times New Roman"/>
          <w:szCs w:val="24"/>
          <w:lang w:val="en-US"/>
        </w:rPr>
        <w:t xml:space="preserve">. In: </w:t>
      </w:r>
      <w:proofErr w:type="spellStart"/>
      <w:r w:rsidRPr="00FE5A30">
        <w:rPr>
          <w:rFonts w:ascii="Times New Roman" w:hAnsi="Times New Roman"/>
          <w:szCs w:val="24"/>
          <w:lang w:val="en-US"/>
        </w:rPr>
        <w:t>Hochmuth</w:t>
      </w:r>
      <w:proofErr w:type="spellEnd"/>
      <w:r w:rsidRPr="00FE5A30">
        <w:rPr>
          <w:rFonts w:ascii="Times New Roman" w:hAnsi="Times New Roman"/>
          <w:szCs w:val="24"/>
          <w:lang w:val="en-US"/>
        </w:rPr>
        <w:t>, G. (Ed.). Achieving sustainable cultivation of vegetables</w:t>
      </w:r>
      <w:r>
        <w:rPr>
          <w:rFonts w:ascii="Times New Roman" w:hAnsi="Times New Roman"/>
          <w:szCs w:val="24"/>
          <w:lang w:val="en-US"/>
        </w:rPr>
        <w:t xml:space="preserve">. </w:t>
      </w:r>
      <w:r w:rsidRPr="00FE5A30">
        <w:rPr>
          <w:rFonts w:ascii="Times New Roman" w:hAnsi="Times New Roman"/>
          <w:szCs w:val="24"/>
          <w:lang w:val="en-US"/>
        </w:rPr>
        <w:t>Burleigh Dodds Sc</w:t>
      </w:r>
      <w:r>
        <w:rPr>
          <w:rFonts w:ascii="Times New Roman" w:hAnsi="Times New Roman"/>
          <w:szCs w:val="24"/>
          <w:lang w:val="en-US"/>
        </w:rPr>
        <w:t>ience Publishing, Cambridge, UK</w:t>
      </w:r>
      <w:r w:rsidR="00227567">
        <w:rPr>
          <w:rFonts w:ascii="Times New Roman" w:hAnsi="Times New Roman"/>
          <w:szCs w:val="24"/>
          <w:lang w:val="en-US"/>
        </w:rPr>
        <w:t xml:space="preserve">, </w:t>
      </w:r>
      <w:r w:rsidR="00227567" w:rsidRPr="00227567">
        <w:rPr>
          <w:rFonts w:ascii="Times New Roman" w:hAnsi="Times New Roman"/>
          <w:szCs w:val="24"/>
          <w:lang w:val="en-US"/>
        </w:rPr>
        <w:t>pp. 211-243.</w:t>
      </w:r>
    </w:p>
    <w:p w:rsidR="00A413F1" w:rsidRPr="00F63D5C" w:rsidRDefault="00A413F1" w:rsidP="00A413F1">
      <w:pPr>
        <w:pStyle w:val="BodyTextIndent"/>
        <w:spacing w:line="360" w:lineRule="auto"/>
        <w:rPr>
          <w:rFonts w:ascii="Times New Roman" w:hAnsi="Times New Roman"/>
          <w:szCs w:val="24"/>
          <w:lang w:val="en-US"/>
        </w:rPr>
      </w:pPr>
    </w:p>
    <w:p w:rsidR="006736C6" w:rsidRDefault="006736C6" w:rsidP="00CF5FBD">
      <w:pPr>
        <w:numPr>
          <w:ilvl w:val="12"/>
          <w:numId w:val="0"/>
        </w:numPr>
        <w:tabs>
          <w:tab w:val="left" w:pos="3119"/>
          <w:tab w:val="left" w:pos="3686"/>
        </w:tabs>
        <w:spacing w:line="360" w:lineRule="auto"/>
        <w:ind w:left="568" w:hanging="568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V</w:t>
      </w:r>
      <w:r w:rsidRPr="006736C6">
        <w:rPr>
          <w:b/>
          <w:sz w:val="24"/>
          <w:u w:val="single"/>
          <w:lang w:val="en-GB"/>
        </w:rPr>
        <w:t xml:space="preserve">. </w:t>
      </w:r>
      <w:r>
        <w:rPr>
          <w:b/>
          <w:sz w:val="24"/>
          <w:u w:val="single"/>
          <w:lang w:val="en-US"/>
        </w:rPr>
        <w:t>Publications in Proceedings of International Congresses and Symposia</w:t>
      </w:r>
    </w:p>
    <w:p w:rsidR="006736C6" w:rsidRDefault="006736C6" w:rsidP="00C43626">
      <w:pPr>
        <w:numPr>
          <w:ilvl w:val="0"/>
          <w:numId w:val="22"/>
        </w:numPr>
        <w:tabs>
          <w:tab w:val="clear" w:pos="360"/>
          <w:tab w:val="num" w:pos="567"/>
          <w:tab w:val="left" w:pos="3119"/>
          <w:tab w:val="left" w:pos="3686"/>
        </w:tabs>
        <w:spacing w:line="360" w:lineRule="auto"/>
        <w:ind w:left="567" w:hanging="567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Gizas</w:t>
      </w:r>
      <w:proofErr w:type="spellEnd"/>
      <w:r>
        <w:rPr>
          <w:sz w:val="24"/>
          <w:lang w:val="en-US"/>
        </w:rPr>
        <w:t xml:space="preserve">, G., Savvas, D., and </w:t>
      </w:r>
      <w:smartTag w:uri="urn:schemas-microsoft-com:office:smarttags" w:element="place">
        <w:r>
          <w:rPr>
            <w:sz w:val="24"/>
            <w:lang w:val="en-US"/>
          </w:rPr>
          <w:t>I.</w:t>
        </w:r>
      </w:smartTag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Mitsios</w:t>
      </w:r>
      <w:proofErr w:type="spellEnd"/>
      <w:r>
        <w:rPr>
          <w:sz w:val="24"/>
          <w:lang w:val="en-US"/>
        </w:rPr>
        <w:t xml:space="preserve">, 1999. Availability of </w:t>
      </w:r>
      <w:proofErr w:type="spellStart"/>
      <w:r>
        <w:rPr>
          <w:sz w:val="24"/>
          <w:lang w:val="en-US"/>
        </w:rPr>
        <w:t>macrocations</w:t>
      </w:r>
      <w:proofErr w:type="spellEnd"/>
      <w:r>
        <w:rPr>
          <w:sz w:val="24"/>
          <w:lang w:val="en-US"/>
        </w:rPr>
        <w:t xml:space="preserve"> in perlite and pumice as influenced by the application of nutrient solutions having different cation concentration ratios. </w:t>
      </w:r>
      <w:proofErr w:type="spellStart"/>
      <w:r>
        <w:rPr>
          <w:sz w:val="24"/>
          <w:lang w:val="en-US"/>
        </w:rPr>
        <w:t>Acta</w:t>
      </w:r>
      <w:proofErr w:type="spellEnd"/>
      <w:r>
        <w:rPr>
          <w:sz w:val="24"/>
          <w:lang w:val="en-US"/>
        </w:rPr>
        <w:t xml:space="preserve"> Horticulturae, 548: 277-284. </w:t>
      </w:r>
    </w:p>
    <w:p w:rsidR="006736C6" w:rsidRDefault="006736C6" w:rsidP="00C43626">
      <w:pPr>
        <w:numPr>
          <w:ilvl w:val="0"/>
          <w:numId w:val="22"/>
        </w:numPr>
        <w:tabs>
          <w:tab w:val="clear" w:pos="360"/>
          <w:tab w:val="num" w:pos="567"/>
          <w:tab w:val="left" w:pos="3119"/>
          <w:tab w:val="left" w:pos="3686"/>
        </w:tabs>
        <w:spacing w:line="360" w:lineRule="auto"/>
        <w:ind w:left="567" w:hanging="567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Savvas, D., 2001. </w:t>
      </w:r>
      <w:r w:rsidRPr="006736C6">
        <w:rPr>
          <w:sz w:val="24"/>
          <w:lang w:val="en-GB"/>
        </w:rPr>
        <w:t>Nutritional management of gerbera (</w:t>
      </w:r>
      <w:r w:rsidRPr="006736C6">
        <w:rPr>
          <w:i/>
          <w:sz w:val="24"/>
          <w:lang w:val="en-GB"/>
        </w:rPr>
        <w:t xml:space="preserve">Gerbera </w:t>
      </w:r>
      <w:proofErr w:type="spellStart"/>
      <w:r w:rsidRPr="006736C6">
        <w:rPr>
          <w:i/>
          <w:sz w:val="24"/>
          <w:lang w:val="en-GB"/>
        </w:rPr>
        <w:t>jamesoni</w:t>
      </w:r>
      <w:proofErr w:type="spellEnd"/>
      <w:r w:rsidRPr="006736C6">
        <w:rPr>
          <w:sz w:val="24"/>
          <w:lang w:val="en-GB"/>
        </w:rPr>
        <w:t xml:space="preserve">) grown in a closed soilless culture system. </w:t>
      </w:r>
      <w:r>
        <w:rPr>
          <w:sz w:val="24"/>
        </w:rPr>
        <w:t>Acta Horticulturae, 554: 175-182.</w:t>
      </w:r>
    </w:p>
    <w:p w:rsidR="006736C6" w:rsidRDefault="006736C6" w:rsidP="00C43626">
      <w:pPr>
        <w:numPr>
          <w:ilvl w:val="0"/>
          <w:numId w:val="22"/>
        </w:numPr>
        <w:tabs>
          <w:tab w:val="clear" w:pos="360"/>
          <w:tab w:val="num" w:pos="567"/>
          <w:tab w:val="left" w:pos="3119"/>
          <w:tab w:val="left" w:pos="3686"/>
        </w:tabs>
        <w:spacing w:line="360" w:lineRule="auto"/>
        <w:ind w:left="567" w:hanging="567"/>
        <w:jc w:val="both"/>
        <w:rPr>
          <w:lang w:val="en-US"/>
        </w:rPr>
      </w:pPr>
      <w:r w:rsidRPr="006736C6">
        <w:rPr>
          <w:sz w:val="24"/>
          <w:lang w:val="en-US"/>
        </w:rPr>
        <w:t xml:space="preserve">Savvas, D., K. </w:t>
      </w:r>
      <w:proofErr w:type="spellStart"/>
      <w:r w:rsidRPr="006736C6">
        <w:rPr>
          <w:sz w:val="24"/>
          <w:lang w:val="en-US"/>
        </w:rPr>
        <w:t>Samantouros</w:t>
      </w:r>
      <w:proofErr w:type="spellEnd"/>
      <w:r w:rsidRPr="006736C6">
        <w:rPr>
          <w:sz w:val="24"/>
          <w:lang w:val="en-US"/>
        </w:rPr>
        <w:t xml:space="preserve">, D. </w:t>
      </w:r>
      <w:proofErr w:type="spellStart"/>
      <w:r w:rsidRPr="006736C6">
        <w:rPr>
          <w:sz w:val="24"/>
          <w:lang w:val="en-US"/>
        </w:rPr>
        <w:t>Paralemos</w:t>
      </w:r>
      <w:proofErr w:type="spellEnd"/>
      <w:r w:rsidRPr="006736C6">
        <w:rPr>
          <w:sz w:val="24"/>
          <w:lang w:val="en-US"/>
        </w:rPr>
        <w:t xml:space="preserve">, G. </w:t>
      </w:r>
      <w:proofErr w:type="spellStart"/>
      <w:r w:rsidRPr="006736C6">
        <w:rPr>
          <w:sz w:val="24"/>
          <w:lang w:val="en-US"/>
        </w:rPr>
        <w:t>Vlachakos</w:t>
      </w:r>
      <w:proofErr w:type="spellEnd"/>
      <w:r w:rsidRPr="006736C6">
        <w:rPr>
          <w:sz w:val="24"/>
          <w:lang w:val="en-US"/>
        </w:rPr>
        <w:t>, M. Stamatakis, and C.</w:t>
      </w:r>
      <w:r>
        <w:rPr>
          <w:sz w:val="24"/>
          <w:lang w:val="en-US"/>
        </w:rPr>
        <w:t xml:space="preserve"> </w:t>
      </w:r>
      <w:proofErr w:type="spellStart"/>
      <w:r w:rsidRPr="006736C6">
        <w:rPr>
          <w:sz w:val="24"/>
          <w:lang w:val="en-US"/>
        </w:rPr>
        <w:t>Vassilatos</w:t>
      </w:r>
      <w:proofErr w:type="spellEnd"/>
      <w:r w:rsidRPr="006736C6">
        <w:rPr>
          <w:sz w:val="24"/>
          <w:lang w:val="en-US"/>
        </w:rPr>
        <w:t xml:space="preserve">, 2002. </w:t>
      </w:r>
      <w:r>
        <w:rPr>
          <w:sz w:val="24"/>
          <w:lang w:val="en-US"/>
        </w:rPr>
        <w:t xml:space="preserve">Yield and nutrient status in the root environment of tomatoes grown on chemically active and inactive inorganic substrates. </w:t>
      </w:r>
      <w:r>
        <w:rPr>
          <w:sz w:val="24"/>
        </w:rPr>
        <w:t xml:space="preserve">Acta Horticulturae, 644: 377-383. </w:t>
      </w:r>
    </w:p>
    <w:p w:rsidR="006736C6" w:rsidRDefault="006736C6" w:rsidP="00C43626">
      <w:pPr>
        <w:numPr>
          <w:ilvl w:val="0"/>
          <w:numId w:val="22"/>
        </w:numPr>
        <w:tabs>
          <w:tab w:val="clear" w:pos="360"/>
          <w:tab w:val="num" w:pos="567"/>
          <w:tab w:val="left" w:pos="3119"/>
          <w:tab w:val="left" w:pos="3686"/>
        </w:tabs>
        <w:spacing w:line="360" w:lineRule="auto"/>
        <w:ind w:left="567" w:hanging="567"/>
        <w:jc w:val="both"/>
        <w:rPr>
          <w:sz w:val="24"/>
          <w:vertAlign w:val="superscript"/>
          <w:lang w:val="en-US"/>
        </w:rPr>
      </w:pPr>
      <w:r>
        <w:rPr>
          <w:sz w:val="24"/>
          <w:lang w:val="en-US"/>
        </w:rPr>
        <w:t xml:space="preserve">Savvas, D. and </w:t>
      </w:r>
      <w:smartTag w:uri="urn:schemas-microsoft-com:office:smarttags" w:element="place">
        <w:r>
          <w:rPr>
            <w:sz w:val="24"/>
            <w:lang w:val="en-US"/>
          </w:rPr>
          <w:t>I.</w:t>
        </w:r>
      </w:smartTag>
      <w:r>
        <w:rPr>
          <w:sz w:val="24"/>
          <w:lang w:val="en-US"/>
        </w:rPr>
        <w:t xml:space="preserve"> Tsirogiannis, 2002. Computer-controlled recycling of nutrient solutions in hydroponics by means of two alternative models. In: </w:t>
      </w:r>
      <w:proofErr w:type="spellStart"/>
      <w:r>
        <w:rPr>
          <w:sz w:val="24"/>
          <w:lang w:val="en-US"/>
        </w:rPr>
        <w:t>Proccedings</w:t>
      </w:r>
      <w:proofErr w:type="spellEnd"/>
      <w:r>
        <w:rPr>
          <w:sz w:val="24"/>
          <w:lang w:val="en-US"/>
        </w:rPr>
        <w:t>, 1</w:t>
      </w:r>
      <w:r>
        <w:rPr>
          <w:sz w:val="24"/>
          <w:vertAlign w:val="superscript"/>
          <w:lang w:val="en-US"/>
        </w:rPr>
        <w:t>st</w:t>
      </w:r>
      <w:r>
        <w:rPr>
          <w:sz w:val="24"/>
          <w:lang w:val="en-US"/>
        </w:rPr>
        <w:t xml:space="preserve"> Conference of </w:t>
      </w:r>
      <w:r>
        <w:rPr>
          <w:sz w:val="24"/>
          <w:lang w:val="en-US"/>
        </w:rPr>
        <w:lastRenderedPageBreak/>
        <w:t xml:space="preserve">Hellenic Association of Information &amp; Computer Technologies in Agriculture, Food and Environment. 6-7 June 2002, AUA,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lang w:val="en-US"/>
            </w:rPr>
            <w:t>Athens</w:t>
          </w:r>
        </w:smartTag>
        <w:r>
          <w:rPr>
            <w:sz w:val="24"/>
            <w:lang w:val="en-US"/>
          </w:rPr>
          <w:t xml:space="preserve">, </w:t>
        </w:r>
        <w:smartTag w:uri="urn:schemas-microsoft-com:office:smarttags" w:element="country-region">
          <w:r>
            <w:rPr>
              <w:sz w:val="24"/>
              <w:lang w:val="en-US"/>
            </w:rPr>
            <w:t>Greece</w:t>
          </w:r>
        </w:smartTag>
      </w:smartTag>
      <w:r>
        <w:rPr>
          <w:sz w:val="24"/>
          <w:lang w:val="en-US"/>
        </w:rPr>
        <w:t>. pp. 253-260.</w:t>
      </w:r>
    </w:p>
    <w:p w:rsidR="006736C6" w:rsidRDefault="006736C6" w:rsidP="00C43626">
      <w:pPr>
        <w:numPr>
          <w:ilvl w:val="0"/>
          <w:numId w:val="22"/>
        </w:numPr>
        <w:tabs>
          <w:tab w:val="clear" w:pos="360"/>
          <w:tab w:val="num" w:pos="567"/>
          <w:tab w:val="left" w:pos="3119"/>
          <w:tab w:val="left" w:pos="3686"/>
        </w:tabs>
        <w:spacing w:line="360" w:lineRule="auto"/>
        <w:ind w:left="567" w:hanging="567"/>
        <w:jc w:val="both"/>
        <w:rPr>
          <w:sz w:val="24"/>
          <w:vertAlign w:val="superscript"/>
          <w:lang w:val="en-US"/>
        </w:rPr>
      </w:pPr>
      <w:proofErr w:type="spellStart"/>
      <w:r>
        <w:rPr>
          <w:sz w:val="24"/>
          <w:lang w:val="en-US"/>
        </w:rPr>
        <w:t>Liopa-Tsakalidis</w:t>
      </w:r>
      <w:proofErr w:type="spellEnd"/>
      <w:r>
        <w:rPr>
          <w:sz w:val="24"/>
          <w:lang w:val="en-US"/>
        </w:rPr>
        <w:t xml:space="preserve">, A., </w:t>
      </w:r>
      <w:proofErr w:type="spellStart"/>
      <w:r>
        <w:rPr>
          <w:sz w:val="24"/>
          <w:lang w:val="en-US"/>
        </w:rPr>
        <w:t>Mavrogianopoulos</w:t>
      </w:r>
      <w:proofErr w:type="spellEnd"/>
      <w:r>
        <w:rPr>
          <w:sz w:val="24"/>
          <w:lang w:val="en-US"/>
        </w:rPr>
        <w:t xml:space="preserve">, G.N., </w:t>
      </w:r>
      <w:proofErr w:type="spellStart"/>
      <w:r>
        <w:rPr>
          <w:sz w:val="24"/>
          <w:lang w:val="en-US"/>
        </w:rPr>
        <w:t>Passam</w:t>
      </w:r>
      <w:proofErr w:type="spellEnd"/>
      <w:r>
        <w:rPr>
          <w:sz w:val="24"/>
          <w:lang w:val="en-US"/>
        </w:rPr>
        <w:t xml:space="preserve">, H.C., Savvas, D., </w:t>
      </w:r>
      <w:proofErr w:type="spellStart"/>
      <w:r>
        <w:rPr>
          <w:sz w:val="24"/>
          <w:lang w:val="en-US"/>
        </w:rPr>
        <w:t>Sideridis</w:t>
      </w:r>
      <w:proofErr w:type="spellEnd"/>
      <w:r>
        <w:rPr>
          <w:sz w:val="24"/>
          <w:lang w:val="en-US"/>
        </w:rPr>
        <w:t xml:space="preserve">, A.B., and C.P. </w:t>
      </w:r>
      <w:proofErr w:type="spellStart"/>
      <w:r>
        <w:rPr>
          <w:sz w:val="24"/>
          <w:lang w:val="en-US"/>
        </w:rPr>
        <w:t>Yialouris</w:t>
      </w:r>
      <w:proofErr w:type="spellEnd"/>
      <w:r>
        <w:rPr>
          <w:sz w:val="24"/>
          <w:lang w:val="en-US"/>
        </w:rPr>
        <w:t xml:space="preserve">, 2002. An integrated management information system in hydroponics. In: </w:t>
      </w:r>
      <w:r w:rsidR="00844399">
        <w:rPr>
          <w:sz w:val="24"/>
          <w:lang w:val="en-US"/>
        </w:rPr>
        <w:t>Proceedings</w:t>
      </w:r>
      <w:r>
        <w:rPr>
          <w:sz w:val="24"/>
          <w:lang w:val="en-US"/>
        </w:rPr>
        <w:t>, 1</w:t>
      </w:r>
      <w:r>
        <w:rPr>
          <w:sz w:val="24"/>
          <w:vertAlign w:val="superscript"/>
          <w:lang w:val="en-US"/>
        </w:rPr>
        <w:t>st</w:t>
      </w:r>
      <w:r>
        <w:rPr>
          <w:sz w:val="24"/>
          <w:lang w:val="en-US"/>
        </w:rPr>
        <w:t xml:space="preserve"> Conference of Hellenic Association. 6-7 June 2002, AUA,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lang w:val="en-US"/>
            </w:rPr>
            <w:t>Athens</w:t>
          </w:r>
        </w:smartTag>
        <w:r>
          <w:rPr>
            <w:sz w:val="24"/>
            <w:lang w:val="en-US"/>
          </w:rPr>
          <w:t xml:space="preserve">, </w:t>
        </w:r>
        <w:smartTag w:uri="urn:schemas-microsoft-com:office:smarttags" w:element="country-region">
          <w:r>
            <w:rPr>
              <w:sz w:val="24"/>
              <w:lang w:val="en-US"/>
            </w:rPr>
            <w:t>Greece</w:t>
          </w:r>
        </w:smartTag>
      </w:smartTag>
      <w:r>
        <w:rPr>
          <w:sz w:val="24"/>
          <w:lang w:val="en-US"/>
        </w:rPr>
        <w:t>. pp. 556-564.</w:t>
      </w:r>
    </w:p>
    <w:p w:rsidR="006736C6" w:rsidRPr="0039707C" w:rsidRDefault="006736C6" w:rsidP="00C43626">
      <w:pPr>
        <w:numPr>
          <w:ilvl w:val="0"/>
          <w:numId w:val="22"/>
        </w:numPr>
        <w:tabs>
          <w:tab w:val="clear" w:pos="360"/>
          <w:tab w:val="num" w:pos="567"/>
          <w:tab w:val="left" w:pos="3119"/>
          <w:tab w:val="left" w:pos="3686"/>
        </w:tabs>
        <w:spacing w:line="360" w:lineRule="auto"/>
        <w:ind w:left="567" w:hanging="567"/>
        <w:jc w:val="both"/>
        <w:rPr>
          <w:sz w:val="24"/>
          <w:vertAlign w:val="superscript"/>
          <w:lang w:val="en-US"/>
        </w:rPr>
      </w:pPr>
      <w:r>
        <w:rPr>
          <w:sz w:val="24"/>
          <w:szCs w:val="24"/>
          <w:lang w:val="en-US"/>
        </w:rPr>
        <w:t xml:space="preserve">Stamatakis, </w:t>
      </w:r>
      <w:r w:rsidRPr="006736C6">
        <w:rPr>
          <w:sz w:val="24"/>
          <w:szCs w:val="24"/>
          <w:lang w:val="en-GB"/>
        </w:rPr>
        <w:t xml:space="preserve">A., D. Savvas, N. </w:t>
      </w:r>
      <w:proofErr w:type="spellStart"/>
      <w:r w:rsidRPr="006736C6">
        <w:rPr>
          <w:sz w:val="24"/>
          <w:szCs w:val="24"/>
          <w:lang w:val="en-GB"/>
        </w:rPr>
        <w:t>Papadantonakis</w:t>
      </w:r>
      <w:proofErr w:type="spellEnd"/>
      <w:r w:rsidRPr="006736C6">
        <w:rPr>
          <w:sz w:val="24"/>
          <w:szCs w:val="24"/>
          <w:lang w:val="en-GB"/>
        </w:rPr>
        <w:t xml:space="preserve">, N. </w:t>
      </w:r>
      <w:proofErr w:type="spellStart"/>
      <w:r w:rsidRPr="006736C6">
        <w:rPr>
          <w:sz w:val="24"/>
          <w:szCs w:val="24"/>
          <w:lang w:val="en-GB"/>
        </w:rPr>
        <w:t>Lydakis-Simantiris</w:t>
      </w:r>
      <w:proofErr w:type="spellEnd"/>
      <w:r w:rsidRPr="006736C6">
        <w:rPr>
          <w:sz w:val="24"/>
          <w:szCs w:val="24"/>
          <w:lang w:val="en-GB"/>
        </w:rPr>
        <w:t xml:space="preserve">, P. Kefalas, 2003. </w:t>
      </w:r>
      <w:r w:rsidRPr="006736C6">
        <w:rPr>
          <w:sz w:val="24"/>
          <w:lang w:val="en-GB"/>
        </w:rPr>
        <w:t xml:space="preserve">Effects of silicon and salinity on fruit yield and quality of tomato grown hydroponically. </w:t>
      </w:r>
      <w:r>
        <w:rPr>
          <w:color w:val="000000"/>
          <w:sz w:val="24"/>
        </w:rPr>
        <w:t>Acta Horticulturae</w:t>
      </w:r>
      <w:r>
        <w:rPr>
          <w:color w:val="000000"/>
          <w:sz w:val="24"/>
          <w:lang w:val="en-US"/>
        </w:rPr>
        <w:t>, 609: 141-149.</w:t>
      </w:r>
    </w:p>
    <w:p w:rsidR="0079367D" w:rsidRPr="006B4159" w:rsidRDefault="0079367D" w:rsidP="00C43626">
      <w:pPr>
        <w:numPr>
          <w:ilvl w:val="0"/>
          <w:numId w:val="22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b/>
          <w:lang w:val="en-US"/>
        </w:rPr>
      </w:pPr>
      <w:proofErr w:type="spellStart"/>
      <w:r w:rsidRPr="0079367D">
        <w:rPr>
          <w:sz w:val="24"/>
          <w:szCs w:val="24"/>
          <w:lang w:val="en-GB"/>
        </w:rPr>
        <w:t>Anastasiou</w:t>
      </w:r>
      <w:proofErr w:type="spellEnd"/>
      <w:r w:rsidRPr="0079367D">
        <w:rPr>
          <w:sz w:val="24"/>
          <w:szCs w:val="24"/>
          <w:lang w:val="en-GB"/>
        </w:rPr>
        <w:t xml:space="preserve">, A., K.P. </w:t>
      </w:r>
      <w:proofErr w:type="spellStart"/>
      <w:r w:rsidRPr="0079367D">
        <w:rPr>
          <w:sz w:val="24"/>
          <w:szCs w:val="24"/>
          <w:lang w:val="en-GB"/>
        </w:rPr>
        <w:t>Ferentinos</w:t>
      </w:r>
      <w:proofErr w:type="spellEnd"/>
      <w:r w:rsidRPr="0079367D">
        <w:rPr>
          <w:sz w:val="24"/>
          <w:szCs w:val="24"/>
          <w:lang w:val="en-GB"/>
        </w:rPr>
        <w:t xml:space="preserve">, K.G. </w:t>
      </w:r>
      <w:proofErr w:type="spellStart"/>
      <w:r w:rsidRPr="0079367D">
        <w:rPr>
          <w:sz w:val="24"/>
          <w:szCs w:val="24"/>
          <w:lang w:val="en-GB"/>
        </w:rPr>
        <w:t>Arvanitis</w:t>
      </w:r>
      <w:proofErr w:type="spellEnd"/>
      <w:r w:rsidRPr="0079367D">
        <w:rPr>
          <w:sz w:val="24"/>
          <w:szCs w:val="24"/>
          <w:lang w:val="en-GB"/>
        </w:rPr>
        <w:t>, N. Sigrimis, D. Savvas, 2005. DSS-</w:t>
      </w:r>
      <w:proofErr w:type="spellStart"/>
      <w:r w:rsidRPr="0079367D">
        <w:rPr>
          <w:sz w:val="24"/>
          <w:szCs w:val="24"/>
          <w:lang w:val="en-GB"/>
        </w:rPr>
        <w:t>Hortimed</w:t>
      </w:r>
      <w:proofErr w:type="spellEnd"/>
      <w:r w:rsidRPr="0079367D">
        <w:rPr>
          <w:sz w:val="24"/>
          <w:szCs w:val="24"/>
          <w:lang w:val="en-GB"/>
        </w:rPr>
        <w:t xml:space="preserve"> for on-line management of hydroponic systems. </w:t>
      </w:r>
      <w:proofErr w:type="spellStart"/>
      <w:r w:rsidRPr="006B4159">
        <w:rPr>
          <w:sz w:val="24"/>
          <w:szCs w:val="24"/>
          <w:lang w:val="en-US"/>
        </w:rPr>
        <w:t>Acta</w:t>
      </w:r>
      <w:proofErr w:type="spellEnd"/>
      <w:r w:rsidRPr="006B4159">
        <w:rPr>
          <w:sz w:val="24"/>
          <w:szCs w:val="24"/>
          <w:lang w:val="en-US"/>
        </w:rPr>
        <w:t xml:space="preserve"> Horticulturae, 691: 267-274.</w:t>
      </w:r>
    </w:p>
    <w:p w:rsidR="0079367D" w:rsidRPr="008A0CDA" w:rsidRDefault="0079367D" w:rsidP="00C43626">
      <w:pPr>
        <w:numPr>
          <w:ilvl w:val="0"/>
          <w:numId w:val="22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b/>
          <w:sz w:val="24"/>
          <w:szCs w:val="24"/>
        </w:rPr>
      </w:pPr>
      <w:r w:rsidRPr="0079367D">
        <w:rPr>
          <w:sz w:val="24"/>
          <w:szCs w:val="24"/>
          <w:lang w:val="en-GB"/>
        </w:rPr>
        <w:t xml:space="preserve">Savvas, D., V.A. Pappa, G. </w:t>
      </w:r>
      <w:proofErr w:type="spellStart"/>
      <w:r w:rsidRPr="0079367D">
        <w:rPr>
          <w:sz w:val="24"/>
          <w:szCs w:val="24"/>
          <w:lang w:val="en-GB"/>
        </w:rPr>
        <w:t>Gizas</w:t>
      </w:r>
      <w:proofErr w:type="spellEnd"/>
      <w:r w:rsidRPr="0079367D">
        <w:rPr>
          <w:sz w:val="24"/>
          <w:szCs w:val="24"/>
          <w:lang w:val="en-GB"/>
        </w:rPr>
        <w:t xml:space="preserve"> and L. </w:t>
      </w:r>
      <w:proofErr w:type="spellStart"/>
      <w:r w:rsidRPr="0079367D">
        <w:rPr>
          <w:sz w:val="24"/>
          <w:szCs w:val="24"/>
          <w:lang w:val="en-GB"/>
        </w:rPr>
        <w:t>Maglaras</w:t>
      </w:r>
      <w:proofErr w:type="spellEnd"/>
      <w:r w:rsidRPr="0079367D">
        <w:rPr>
          <w:sz w:val="24"/>
          <w:szCs w:val="24"/>
          <w:lang w:val="en-GB"/>
        </w:rPr>
        <w:t>, 2006.</w:t>
      </w:r>
      <w:r w:rsidRPr="008A0CDA">
        <w:rPr>
          <w:sz w:val="24"/>
          <w:szCs w:val="24"/>
          <w:lang w:val="en-US"/>
        </w:rPr>
        <w:t xml:space="preserve"> Influence of </w:t>
      </w:r>
      <w:proofErr w:type="spellStart"/>
      <w:r w:rsidRPr="008A0CDA">
        <w:rPr>
          <w:sz w:val="24"/>
          <w:szCs w:val="24"/>
          <w:lang w:val="en-US"/>
        </w:rPr>
        <w:t>NaCl</w:t>
      </w:r>
      <w:proofErr w:type="spellEnd"/>
      <w:r w:rsidRPr="008A0CDA">
        <w:rPr>
          <w:sz w:val="24"/>
          <w:szCs w:val="24"/>
          <w:lang w:val="en-US"/>
        </w:rPr>
        <w:t xml:space="preserve"> concentration in the irrigation water on salt accumulation in the root zone and yield in a cucumber crop grown in a closed hydroponic system</w:t>
      </w:r>
      <w:r w:rsidRPr="0079367D">
        <w:rPr>
          <w:sz w:val="24"/>
          <w:szCs w:val="24"/>
          <w:lang w:val="en-GB"/>
        </w:rPr>
        <w:t xml:space="preserve">. </w:t>
      </w:r>
      <w:proofErr w:type="spellStart"/>
      <w:r w:rsidRPr="008A0CDA">
        <w:rPr>
          <w:sz w:val="24"/>
          <w:szCs w:val="24"/>
          <w:lang w:val="en-US"/>
        </w:rPr>
        <w:t>Acta</w:t>
      </w:r>
      <w:proofErr w:type="spellEnd"/>
      <w:r w:rsidRPr="008A0CDA">
        <w:rPr>
          <w:sz w:val="24"/>
          <w:szCs w:val="24"/>
          <w:lang w:val="en-US"/>
        </w:rPr>
        <w:t xml:space="preserve"> Horticulturae, 697: 93-99.</w:t>
      </w:r>
    </w:p>
    <w:p w:rsidR="0079367D" w:rsidRPr="008A0CDA" w:rsidRDefault="0079367D" w:rsidP="00C43626">
      <w:pPr>
        <w:numPr>
          <w:ilvl w:val="0"/>
          <w:numId w:val="22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b/>
          <w:sz w:val="24"/>
          <w:szCs w:val="24"/>
          <w:lang w:val="en-US"/>
        </w:rPr>
      </w:pPr>
      <w:proofErr w:type="spellStart"/>
      <w:r w:rsidRPr="006B4159">
        <w:rPr>
          <w:sz w:val="24"/>
          <w:szCs w:val="24"/>
          <w:lang w:val="en-US"/>
        </w:rPr>
        <w:t>Katsoulas</w:t>
      </w:r>
      <w:proofErr w:type="spellEnd"/>
      <w:r w:rsidRPr="006B4159">
        <w:rPr>
          <w:sz w:val="24"/>
          <w:szCs w:val="24"/>
          <w:lang w:val="en-US"/>
        </w:rPr>
        <w:t xml:space="preserve">, </w:t>
      </w:r>
      <w:r w:rsidRPr="008A0CDA">
        <w:rPr>
          <w:sz w:val="24"/>
          <w:szCs w:val="24"/>
        </w:rPr>
        <w:t>Ν</w:t>
      </w:r>
      <w:r w:rsidRPr="006B4159">
        <w:rPr>
          <w:sz w:val="24"/>
          <w:szCs w:val="24"/>
          <w:lang w:val="en-US"/>
        </w:rPr>
        <w:t xml:space="preserve">., E. </w:t>
      </w:r>
      <w:proofErr w:type="spellStart"/>
      <w:r w:rsidRPr="006B4159">
        <w:rPr>
          <w:sz w:val="24"/>
          <w:szCs w:val="24"/>
          <w:lang w:val="en-US"/>
        </w:rPr>
        <w:t>Kitta</w:t>
      </w:r>
      <w:proofErr w:type="spellEnd"/>
      <w:r w:rsidRPr="006B4159">
        <w:rPr>
          <w:sz w:val="24"/>
          <w:szCs w:val="24"/>
          <w:lang w:val="en-US"/>
        </w:rPr>
        <w:t xml:space="preserve">, C. </w:t>
      </w:r>
      <w:proofErr w:type="spellStart"/>
      <w:r w:rsidRPr="006B4159">
        <w:rPr>
          <w:sz w:val="24"/>
          <w:szCs w:val="24"/>
          <w:lang w:val="en-US"/>
        </w:rPr>
        <w:t>Kittas</w:t>
      </w:r>
      <w:proofErr w:type="spellEnd"/>
      <w:r w:rsidRPr="006B4159">
        <w:rPr>
          <w:sz w:val="24"/>
          <w:szCs w:val="24"/>
          <w:lang w:val="en-US"/>
        </w:rPr>
        <w:t>,</w:t>
      </w:r>
      <w:r w:rsidRPr="006B4159">
        <w:rPr>
          <w:b/>
          <w:sz w:val="24"/>
          <w:szCs w:val="24"/>
          <w:lang w:val="en-US"/>
        </w:rPr>
        <w:t xml:space="preserve">  </w:t>
      </w:r>
      <w:r w:rsidRPr="006B4159">
        <w:rPr>
          <w:sz w:val="24"/>
          <w:szCs w:val="24"/>
          <w:lang w:val="en-US"/>
        </w:rPr>
        <w:t xml:space="preserve">I.L. </w:t>
      </w:r>
      <w:proofErr w:type="spellStart"/>
      <w:r w:rsidRPr="006B4159">
        <w:rPr>
          <w:sz w:val="24"/>
          <w:szCs w:val="24"/>
          <w:lang w:val="en-US"/>
        </w:rPr>
        <w:t>Tsirogiannis</w:t>
      </w:r>
      <w:proofErr w:type="spellEnd"/>
      <w:r w:rsidRPr="006B4159">
        <w:rPr>
          <w:sz w:val="24"/>
          <w:szCs w:val="24"/>
          <w:lang w:val="en-US"/>
        </w:rPr>
        <w:t xml:space="preserve">, E. </w:t>
      </w:r>
      <w:proofErr w:type="spellStart"/>
      <w:r w:rsidRPr="006B4159">
        <w:rPr>
          <w:sz w:val="24"/>
          <w:szCs w:val="24"/>
          <w:lang w:val="en-US"/>
        </w:rPr>
        <w:t>Stamati</w:t>
      </w:r>
      <w:proofErr w:type="spellEnd"/>
      <w:r w:rsidRPr="006B4159">
        <w:rPr>
          <w:sz w:val="24"/>
          <w:szCs w:val="24"/>
          <w:lang w:val="en-US"/>
        </w:rPr>
        <w:t xml:space="preserve">, D. Savvas, 2006.  </w:t>
      </w:r>
      <w:r w:rsidRPr="0079367D">
        <w:rPr>
          <w:sz w:val="24"/>
          <w:szCs w:val="24"/>
          <w:lang w:val="en-GB"/>
        </w:rPr>
        <w:t xml:space="preserve">Greenhouse </w:t>
      </w:r>
      <w:r>
        <w:rPr>
          <w:sz w:val="24"/>
          <w:szCs w:val="24"/>
          <w:lang w:val="en-GB"/>
        </w:rPr>
        <w:t>c</w:t>
      </w:r>
      <w:r w:rsidRPr="0079367D">
        <w:rPr>
          <w:sz w:val="24"/>
          <w:szCs w:val="24"/>
          <w:lang w:val="en-GB"/>
        </w:rPr>
        <w:t xml:space="preserve">ooling by a </w:t>
      </w:r>
      <w:r>
        <w:rPr>
          <w:sz w:val="24"/>
          <w:szCs w:val="24"/>
          <w:lang w:val="en-GB"/>
        </w:rPr>
        <w:t>f</w:t>
      </w:r>
      <w:r w:rsidRPr="0079367D">
        <w:rPr>
          <w:sz w:val="24"/>
          <w:szCs w:val="24"/>
          <w:lang w:val="en-GB"/>
        </w:rPr>
        <w:t xml:space="preserve">og </w:t>
      </w:r>
      <w:r>
        <w:rPr>
          <w:sz w:val="24"/>
          <w:szCs w:val="24"/>
          <w:lang w:val="en-GB"/>
        </w:rPr>
        <w:t>s</w:t>
      </w:r>
      <w:r w:rsidRPr="0079367D">
        <w:rPr>
          <w:sz w:val="24"/>
          <w:szCs w:val="24"/>
          <w:lang w:val="en-GB"/>
        </w:rPr>
        <w:t xml:space="preserve">ystem: Effects on </w:t>
      </w:r>
      <w:r>
        <w:rPr>
          <w:sz w:val="24"/>
          <w:szCs w:val="24"/>
          <w:lang w:val="en-GB"/>
        </w:rPr>
        <w:t>m</w:t>
      </w:r>
      <w:r w:rsidRPr="0079367D">
        <w:rPr>
          <w:sz w:val="24"/>
          <w:szCs w:val="24"/>
          <w:lang w:val="en-GB"/>
        </w:rPr>
        <w:t xml:space="preserve">icroclimate and on </w:t>
      </w:r>
      <w:r>
        <w:rPr>
          <w:sz w:val="24"/>
          <w:szCs w:val="24"/>
          <w:lang w:val="en-GB"/>
        </w:rPr>
        <w:t>p</w:t>
      </w:r>
      <w:r w:rsidRPr="0079367D">
        <w:rPr>
          <w:sz w:val="24"/>
          <w:szCs w:val="24"/>
          <w:lang w:val="en-GB"/>
        </w:rPr>
        <w:t xml:space="preserve">roduction and </w:t>
      </w:r>
      <w:r>
        <w:rPr>
          <w:sz w:val="24"/>
          <w:szCs w:val="24"/>
          <w:lang w:val="en-GB"/>
        </w:rPr>
        <w:t>q</w:t>
      </w:r>
      <w:r w:rsidRPr="0079367D">
        <w:rPr>
          <w:sz w:val="24"/>
          <w:szCs w:val="24"/>
          <w:lang w:val="en-GB"/>
        </w:rPr>
        <w:t xml:space="preserve">uality of a </w:t>
      </w:r>
      <w:r>
        <w:rPr>
          <w:sz w:val="24"/>
          <w:szCs w:val="24"/>
          <w:lang w:val="en-GB"/>
        </w:rPr>
        <w:t>s</w:t>
      </w:r>
      <w:r w:rsidRPr="0079367D">
        <w:rPr>
          <w:sz w:val="24"/>
          <w:szCs w:val="24"/>
          <w:lang w:val="en-GB"/>
        </w:rPr>
        <w:t xml:space="preserve">oilless </w:t>
      </w:r>
      <w:r>
        <w:rPr>
          <w:sz w:val="24"/>
          <w:szCs w:val="24"/>
          <w:lang w:val="en-GB"/>
        </w:rPr>
        <w:t>p</w:t>
      </w:r>
      <w:r w:rsidRPr="0079367D">
        <w:rPr>
          <w:sz w:val="24"/>
          <w:szCs w:val="24"/>
          <w:lang w:val="en-GB"/>
        </w:rPr>
        <w:t xml:space="preserve">epper </w:t>
      </w:r>
      <w:r>
        <w:rPr>
          <w:sz w:val="24"/>
          <w:szCs w:val="24"/>
          <w:lang w:val="en-GB"/>
        </w:rPr>
        <w:t>c</w:t>
      </w:r>
      <w:r w:rsidRPr="0079367D">
        <w:rPr>
          <w:sz w:val="24"/>
          <w:szCs w:val="24"/>
          <w:lang w:val="en-GB"/>
        </w:rPr>
        <w:t xml:space="preserve">rop. </w:t>
      </w:r>
      <w:proofErr w:type="spellStart"/>
      <w:r>
        <w:rPr>
          <w:sz w:val="24"/>
          <w:szCs w:val="24"/>
          <w:lang w:val="en-US"/>
        </w:rPr>
        <w:t>Acta</w:t>
      </w:r>
      <w:proofErr w:type="spellEnd"/>
      <w:r>
        <w:rPr>
          <w:sz w:val="24"/>
          <w:szCs w:val="24"/>
          <w:lang w:val="en-US"/>
        </w:rPr>
        <w:t xml:space="preserve"> Horticulturae 719, 455-461.</w:t>
      </w:r>
    </w:p>
    <w:p w:rsidR="0079367D" w:rsidRPr="009A1C0D" w:rsidRDefault="0079367D" w:rsidP="00C43626">
      <w:pPr>
        <w:numPr>
          <w:ilvl w:val="0"/>
          <w:numId w:val="22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sz w:val="24"/>
          <w:szCs w:val="24"/>
          <w:lang w:val="en-US"/>
        </w:rPr>
      </w:pPr>
      <w:r w:rsidRPr="0079367D">
        <w:rPr>
          <w:sz w:val="24"/>
          <w:szCs w:val="24"/>
          <w:lang w:val="en-GB"/>
        </w:rPr>
        <w:t xml:space="preserve">Savvas, D., I.L. Tsirogiannis, G. </w:t>
      </w:r>
      <w:proofErr w:type="spellStart"/>
      <w:r w:rsidRPr="0079367D">
        <w:rPr>
          <w:sz w:val="24"/>
          <w:szCs w:val="24"/>
          <w:lang w:val="en-GB"/>
        </w:rPr>
        <w:t>Gizas</w:t>
      </w:r>
      <w:proofErr w:type="spellEnd"/>
      <w:r w:rsidRPr="0079367D">
        <w:rPr>
          <w:sz w:val="24"/>
          <w:szCs w:val="24"/>
          <w:lang w:val="en-GB"/>
        </w:rPr>
        <w:t xml:space="preserve">, N. Petropoulos, S. </w:t>
      </w:r>
      <w:proofErr w:type="spellStart"/>
      <w:r w:rsidRPr="0079367D">
        <w:rPr>
          <w:sz w:val="24"/>
          <w:szCs w:val="24"/>
          <w:lang w:val="en-GB"/>
        </w:rPr>
        <w:t>Koukladas</w:t>
      </w:r>
      <w:proofErr w:type="spellEnd"/>
      <w:r w:rsidRPr="0079367D">
        <w:rPr>
          <w:sz w:val="24"/>
          <w:szCs w:val="24"/>
          <w:lang w:val="en-GB"/>
        </w:rPr>
        <w:t xml:space="preserve"> and N. Sigrimis, 2006.</w:t>
      </w:r>
      <w:r w:rsidRPr="008A0CDA">
        <w:rPr>
          <w:sz w:val="24"/>
          <w:szCs w:val="24"/>
          <w:lang w:val="en-US"/>
        </w:rPr>
        <w:t xml:space="preserve"> Exploring a model relating the accumulation of </w:t>
      </w:r>
      <w:proofErr w:type="spellStart"/>
      <w:r w:rsidRPr="008A0CDA">
        <w:rPr>
          <w:sz w:val="24"/>
          <w:szCs w:val="24"/>
          <w:lang w:val="en-US"/>
        </w:rPr>
        <w:t>NaCl</w:t>
      </w:r>
      <w:proofErr w:type="spellEnd"/>
      <w:r w:rsidRPr="008A0CDA">
        <w:rPr>
          <w:sz w:val="24"/>
          <w:szCs w:val="24"/>
          <w:lang w:val="en-US"/>
        </w:rPr>
        <w:t xml:space="preserve"> with the water consumption in closed hydroponic systems. </w:t>
      </w:r>
      <w:proofErr w:type="spellStart"/>
      <w:r w:rsidRPr="009A1C0D">
        <w:rPr>
          <w:sz w:val="24"/>
          <w:szCs w:val="24"/>
          <w:lang w:val="en-US"/>
        </w:rPr>
        <w:t>Acta</w:t>
      </w:r>
      <w:proofErr w:type="spellEnd"/>
      <w:r w:rsidRPr="009A1C0D">
        <w:rPr>
          <w:sz w:val="24"/>
          <w:szCs w:val="24"/>
          <w:lang w:val="en-US"/>
        </w:rPr>
        <w:t xml:space="preserve"> Horticulturae 718, 453-460. </w:t>
      </w:r>
    </w:p>
    <w:p w:rsidR="008D26CE" w:rsidRPr="008D26CE" w:rsidRDefault="0079367D" w:rsidP="00C43626">
      <w:pPr>
        <w:numPr>
          <w:ilvl w:val="0"/>
          <w:numId w:val="22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b/>
          <w:lang w:val="pt-BR"/>
        </w:rPr>
      </w:pPr>
      <w:r w:rsidRPr="0079367D">
        <w:rPr>
          <w:sz w:val="24"/>
          <w:szCs w:val="24"/>
          <w:lang w:val="en-GB"/>
        </w:rPr>
        <w:t xml:space="preserve">Savvas, D., N. </w:t>
      </w:r>
      <w:proofErr w:type="spellStart"/>
      <w:r w:rsidRPr="0079367D">
        <w:rPr>
          <w:sz w:val="24"/>
          <w:szCs w:val="24"/>
          <w:lang w:val="en-GB"/>
        </w:rPr>
        <w:t>Mantzios</w:t>
      </w:r>
      <w:proofErr w:type="spellEnd"/>
      <w:r w:rsidRPr="0079367D">
        <w:rPr>
          <w:sz w:val="24"/>
          <w:szCs w:val="24"/>
          <w:lang w:val="en-GB"/>
        </w:rPr>
        <w:t xml:space="preserve">, P. Barouchas, D. </w:t>
      </w:r>
      <w:proofErr w:type="spellStart"/>
      <w:r w:rsidRPr="0079367D">
        <w:rPr>
          <w:sz w:val="24"/>
          <w:szCs w:val="24"/>
          <w:lang w:val="en-GB"/>
        </w:rPr>
        <w:t>Kyrkas</w:t>
      </w:r>
      <w:proofErr w:type="spellEnd"/>
      <w:r w:rsidRPr="0079367D">
        <w:rPr>
          <w:sz w:val="24"/>
          <w:szCs w:val="24"/>
          <w:lang w:val="en-GB"/>
        </w:rPr>
        <w:t xml:space="preserve">, H.C. </w:t>
      </w:r>
      <w:proofErr w:type="spellStart"/>
      <w:r w:rsidRPr="0079367D">
        <w:rPr>
          <w:sz w:val="24"/>
          <w:szCs w:val="24"/>
          <w:lang w:val="en-GB"/>
        </w:rPr>
        <w:t>Passam</w:t>
      </w:r>
      <w:proofErr w:type="spellEnd"/>
      <w:r w:rsidRPr="0079367D">
        <w:rPr>
          <w:sz w:val="24"/>
          <w:szCs w:val="24"/>
          <w:lang w:val="en-GB"/>
        </w:rPr>
        <w:t xml:space="preserve">, and C. Olympios, 2006. </w:t>
      </w:r>
      <w:r w:rsidRPr="00EE2A8A">
        <w:rPr>
          <w:sz w:val="24"/>
          <w:szCs w:val="24"/>
          <w:lang w:val="en-US"/>
        </w:rPr>
        <w:t xml:space="preserve">Effects of increasing salinity due to progressive </w:t>
      </w:r>
      <w:proofErr w:type="spellStart"/>
      <w:r w:rsidRPr="00EE2A8A">
        <w:rPr>
          <w:sz w:val="24"/>
          <w:szCs w:val="24"/>
          <w:lang w:val="en-US"/>
        </w:rPr>
        <w:t>NaCl</w:t>
      </w:r>
      <w:proofErr w:type="spellEnd"/>
      <w:r w:rsidRPr="00EE2A8A">
        <w:rPr>
          <w:sz w:val="24"/>
          <w:szCs w:val="24"/>
          <w:lang w:val="en-US"/>
        </w:rPr>
        <w:t xml:space="preserve"> accumulation in the nutrient solution on French beans grown in a closed hydroponic system</w:t>
      </w:r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Acta</w:t>
      </w:r>
      <w:proofErr w:type="spellEnd"/>
      <w:r>
        <w:rPr>
          <w:sz w:val="24"/>
          <w:szCs w:val="24"/>
          <w:lang w:val="en-US"/>
        </w:rPr>
        <w:t xml:space="preserve"> Horticulturae </w:t>
      </w:r>
      <w:r w:rsidR="00C90405">
        <w:rPr>
          <w:sz w:val="24"/>
          <w:szCs w:val="24"/>
          <w:lang w:val="en-US"/>
        </w:rPr>
        <w:t xml:space="preserve">747, 531-538. </w:t>
      </w:r>
    </w:p>
    <w:p w:rsidR="00976CBF" w:rsidRDefault="00976CBF" w:rsidP="00C43626">
      <w:pPr>
        <w:numPr>
          <w:ilvl w:val="0"/>
          <w:numId w:val="22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pt-BR"/>
        </w:rPr>
        <w:t xml:space="preserve">Savvas, D., 2008. </w:t>
      </w:r>
      <w:r w:rsidRPr="00E711DF">
        <w:rPr>
          <w:sz w:val="24"/>
          <w:szCs w:val="24"/>
          <w:lang w:val="pt-BR"/>
        </w:rPr>
        <w:t>Modern greenhouse technology, certification, and good agricultural practices in protected cultivation</w:t>
      </w:r>
      <w:r>
        <w:rPr>
          <w:sz w:val="24"/>
          <w:szCs w:val="24"/>
          <w:lang w:val="pt-BR"/>
        </w:rPr>
        <w:t xml:space="preserve">. </w:t>
      </w:r>
      <w:r w:rsidRPr="001B3E18">
        <w:rPr>
          <w:sz w:val="24"/>
          <w:szCs w:val="24"/>
          <w:u w:val="single"/>
          <w:lang w:val="en-GB"/>
        </w:rPr>
        <w:t>Invited paper,</w:t>
      </w:r>
      <w:r w:rsidRPr="001B3E18">
        <w:rPr>
          <w:sz w:val="24"/>
          <w:szCs w:val="24"/>
          <w:lang w:val="en-GB"/>
        </w:rPr>
        <w:t xml:space="preserve"> Proceedings, 2</w:t>
      </w:r>
      <w:r w:rsidRPr="001B3E18">
        <w:rPr>
          <w:sz w:val="24"/>
          <w:szCs w:val="24"/>
          <w:vertAlign w:val="superscript"/>
          <w:lang w:val="en-GB"/>
        </w:rPr>
        <w:t>nd</w:t>
      </w:r>
      <w:r w:rsidRPr="001B3E18">
        <w:rPr>
          <w:sz w:val="24"/>
          <w:szCs w:val="24"/>
          <w:lang w:val="en-GB"/>
        </w:rPr>
        <w:t xml:space="preserve"> Coordinating Meeting of the Regional FAO Working Group on Greenhouse Crop Production in the SEE Countries, </w:t>
      </w:r>
      <w:smartTag w:uri="urn:schemas-microsoft-com:office:smarttags" w:element="place">
        <w:smartTag w:uri="urn:schemas-microsoft-com:office:smarttags" w:element="City">
          <w:r w:rsidRPr="001B3E18">
            <w:rPr>
              <w:sz w:val="24"/>
              <w:szCs w:val="24"/>
              <w:lang w:val="en-GB"/>
            </w:rPr>
            <w:t>Antalya</w:t>
          </w:r>
        </w:smartTag>
        <w:r w:rsidRPr="001B3E18">
          <w:rPr>
            <w:sz w:val="24"/>
            <w:szCs w:val="24"/>
            <w:lang w:val="en-GB"/>
          </w:rPr>
          <w:t xml:space="preserve">, </w:t>
        </w:r>
        <w:smartTag w:uri="urn:schemas-microsoft-com:office:smarttags" w:element="country-region">
          <w:r w:rsidRPr="001B3E18">
            <w:rPr>
              <w:sz w:val="24"/>
              <w:szCs w:val="24"/>
              <w:lang w:val="en-GB"/>
            </w:rPr>
            <w:t>Turkey</w:t>
          </w:r>
        </w:smartTag>
      </w:smartTag>
      <w:r w:rsidRPr="001B3E18">
        <w:rPr>
          <w:sz w:val="24"/>
          <w:szCs w:val="24"/>
          <w:lang w:val="en-GB"/>
        </w:rPr>
        <w:t xml:space="preserve">, 7-11 April 2008, pp. 95-105. </w:t>
      </w:r>
    </w:p>
    <w:p w:rsidR="00976CBF" w:rsidRPr="001B3E18" w:rsidRDefault="00976CBF" w:rsidP="00C43626">
      <w:pPr>
        <w:numPr>
          <w:ilvl w:val="0"/>
          <w:numId w:val="22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sz w:val="24"/>
          <w:szCs w:val="24"/>
          <w:lang w:val="en-GB"/>
        </w:rPr>
      </w:pPr>
      <w:r w:rsidRPr="001B3E18">
        <w:rPr>
          <w:sz w:val="24"/>
          <w:szCs w:val="24"/>
          <w:lang w:val="pt-BR"/>
        </w:rPr>
        <w:t>Anastasiou, A., D. Savvas, G. Pasgianos, C. Stangellini, F. Kempkes, N.Sigrimis, 200</w:t>
      </w:r>
      <w:r>
        <w:rPr>
          <w:sz w:val="24"/>
          <w:szCs w:val="24"/>
          <w:lang w:val="pt-BR"/>
        </w:rPr>
        <w:t>9</w:t>
      </w:r>
      <w:r w:rsidRPr="001B3E18">
        <w:rPr>
          <w:sz w:val="24"/>
          <w:szCs w:val="24"/>
          <w:lang w:val="pt-BR"/>
        </w:rPr>
        <w:t xml:space="preserve">. </w:t>
      </w:r>
      <w:r w:rsidRPr="001B3E18">
        <w:rPr>
          <w:sz w:val="24"/>
          <w:szCs w:val="24"/>
          <w:lang w:val="en-GB"/>
        </w:rPr>
        <w:t xml:space="preserve">Decision support for optimised irrigation scheduling. </w:t>
      </w:r>
      <w:proofErr w:type="spellStart"/>
      <w:r>
        <w:rPr>
          <w:sz w:val="24"/>
          <w:szCs w:val="24"/>
          <w:lang w:val="en-US"/>
        </w:rPr>
        <w:t>Acta</w:t>
      </w:r>
      <w:proofErr w:type="spellEnd"/>
      <w:r>
        <w:rPr>
          <w:sz w:val="24"/>
          <w:szCs w:val="24"/>
          <w:lang w:val="en-US"/>
        </w:rPr>
        <w:t xml:space="preserve"> Horticulturae </w:t>
      </w:r>
      <w:r w:rsidRPr="00793BB0">
        <w:rPr>
          <w:sz w:val="24"/>
          <w:szCs w:val="24"/>
          <w:lang w:val="en-US"/>
        </w:rPr>
        <w:t>807, Vol. I, 253-258</w:t>
      </w:r>
      <w:r>
        <w:rPr>
          <w:sz w:val="24"/>
          <w:szCs w:val="24"/>
          <w:lang w:val="en-US"/>
        </w:rPr>
        <w:t>.</w:t>
      </w:r>
    </w:p>
    <w:p w:rsidR="00976CBF" w:rsidRPr="001B3E18" w:rsidRDefault="00976CBF" w:rsidP="00C43626">
      <w:pPr>
        <w:numPr>
          <w:ilvl w:val="0"/>
          <w:numId w:val="22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pt-BR"/>
        </w:rPr>
        <w:t xml:space="preserve">Savvas, D., </w:t>
      </w:r>
      <w:r w:rsidRPr="00E711DF">
        <w:rPr>
          <w:sz w:val="24"/>
          <w:szCs w:val="24"/>
          <w:lang w:val="pt-BR"/>
        </w:rPr>
        <w:t>Olympios</w:t>
      </w:r>
      <w:r>
        <w:rPr>
          <w:sz w:val="24"/>
          <w:szCs w:val="24"/>
          <w:lang w:val="pt-BR"/>
        </w:rPr>
        <w:t xml:space="preserve">, C., </w:t>
      </w:r>
      <w:r w:rsidRPr="00E711DF">
        <w:rPr>
          <w:sz w:val="24"/>
          <w:szCs w:val="24"/>
          <w:lang w:val="pt-BR"/>
        </w:rPr>
        <w:t>Passam</w:t>
      </w:r>
      <w:r>
        <w:rPr>
          <w:sz w:val="24"/>
          <w:szCs w:val="24"/>
          <w:lang w:val="pt-BR"/>
        </w:rPr>
        <w:t xml:space="preserve">, H.C., 2009. </w:t>
      </w:r>
      <w:r w:rsidRPr="00E711DF">
        <w:rPr>
          <w:sz w:val="24"/>
          <w:szCs w:val="24"/>
          <w:lang w:val="pt-BR"/>
        </w:rPr>
        <w:t xml:space="preserve">Management of nutrition and irrigation in soil-grown and soilless cultivations in mild-winter climates: problems, constraints and </w:t>
      </w:r>
      <w:r w:rsidRPr="00E711DF">
        <w:rPr>
          <w:sz w:val="24"/>
          <w:szCs w:val="24"/>
          <w:lang w:val="pt-BR"/>
        </w:rPr>
        <w:lastRenderedPageBreak/>
        <w:t>trends in the Mediterranean region</w:t>
      </w:r>
      <w:r>
        <w:rPr>
          <w:sz w:val="24"/>
          <w:szCs w:val="24"/>
          <w:lang w:val="pt-BR"/>
        </w:rPr>
        <w:t>.</w:t>
      </w:r>
      <w:r w:rsidRPr="00E711DF">
        <w:rPr>
          <w:sz w:val="24"/>
          <w:szCs w:val="24"/>
          <w:lang w:val="pt-BR"/>
        </w:rPr>
        <w:t xml:space="preserve"> </w:t>
      </w:r>
      <w:r w:rsidRPr="001B3E18">
        <w:rPr>
          <w:sz w:val="24"/>
          <w:szCs w:val="24"/>
          <w:u w:val="single"/>
          <w:lang w:val="pt-BR"/>
        </w:rPr>
        <w:t>Invited paper</w:t>
      </w:r>
      <w:r>
        <w:rPr>
          <w:sz w:val="24"/>
          <w:szCs w:val="24"/>
          <w:lang w:val="pt-BR"/>
        </w:rPr>
        <w:t xml:space="preserve">, </w:t>
      </w:r>
      <w:r w:rsidRPr="00A115A3">
        <w:rPr>
          <w:sz w:val="24"/>
          <w:szCs w:val="24"/>
          <w:lang w:val="pt-BR"/>
        </w:rPr>
        <w:t>ISHS Symposium on "Strategies Towards Sustainability of Protected Cultivation in Mild Winter Climate"</w:t>
      </w:r>
      <w:r>
        <w:rPr>
          <w:sz w:val="24"/>
          <w:szCs w:val="24"/>
          <w:lang w:val="pt-BR"/>
        </w:rPr>
        <w:t xml:space="preserve">, </w:t>
      </w:r>
      <w:r w:rsidRPr="00A115A3">
        <w:rPr>
          <w:sz w:val="24"/>
          <w:szCs w:val="24"/>
          <w:lang w:val="pt-BR"/>
        </w:rPr>
        <w:t>Antalya, Turkey</w:t>
      </w:r>
      <w:r>
        <w:rPr>
          <w:sz w:val="24"/>
          <w:szCs w:val="24"/>
          <w:lang w:val="pt-BR"/>
        </w:rPr>
        <w:t>,</w:t>
      </w:r>
      <w:r w:rsidRPr="00A115A3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6 – 11 </w:t>
      </w:r>
      <w:r w:rsidRPr="00A115A3">
        <w:rPr>
          <w:sz w:val="24"/>
          <w:szCs w:val="24"/>
          <w:lang w:val="pt-BR"/>
        </w:rPr>
        <w:t>April 2008</w:t>
      </w:r>
      <w:r>
        <w:rPr>
          <w:sz w:val="24"/>
          <w:szCs w:val="24"/>
          <w:lang w:val="pt-BR"/>
        </w:rPr>
        <w:t xml:space="preserve">. Acta Horticulturae </w:t>
      </w:r>
      <w:r w:rsidRPr="00793BB0">
        <w:rPr>
          <w:sz w:val="24"/>
          <w:szCs w:val="24"/>
          <w:lang w:val="en-US"/>
        </w:rPr>
        <w:t>807, Vol. II, 415-426.</w:t>
      </w:r>
      <w:r>
        <w:rPr>
          <w:sz w:val="24"/>
          <w:szCs w:val="24"/>
          <w:lang w:val="pt-BR"/>
        </w:rPr>
        <w:t xml:space="preserve"> </w:t>
      </w:r>
    </w:p>
    <w:p w:rsidR="00976CBF" w:rsidRPr="001B3E18" w:rsidRDefault="00976CBF" w:rsidP="00C43626">
      <w:pPr>
        <w:numPr>
          <w:ilvl w:val="0"/>
          <w:numId w:val="22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sz w:val="24"/>
          <w:szCs w:val="24"/>
          <w:lang w:val="pt-BR"/>
        </w:rPr>
      </w:pPr>
      <w:r w:rsidRPr="005F64E0">
        <w:rPr>
          <w:sz w:val="24"/>
          <w:szCs w:val="24"/>
          <w:lang w:val="fr-FR"/>
        </w:rPr>
        <w:t xml:space="preserve">Savvas, D., E. </w:t>
      </w:r>
      <w:proofErr w:type="spellStart"/>
      <w:r w:rsidRPr="005F64E0">
        <w:rPr>
          <w:sz w:val="24"/>
          <w:szCs w:val="24"/>
          <w:lang w:val="fr-FR"/>
        </w:rPr>
        <w:t>Chatzieustratiou</w:t>
      </w:r>
      <w:proofErr w:type="spellEnd"/>
      <w:r w:rsidRPr="005F64E0">
        <w:rPr>
          <w:sz w:val="24"/>
          <w:szCs w:val="24"/>
          <w:lang w:val="fr-FR"/>
        </w:rPr>
        <w:t>, C. Paschalidis</w:t>
      </w:r>
      <w:r>
        <w:rPr>
          <w:sz w:val="24"/>
          <w:szCs w:val="24"/>
          <w:lang w:val="fr-FR"/>
        </w:rPr>
        <w:t xml:space="preserve"> </w:t>
      </w:r>
      <w:r w:rsidRPr="005F64E0">
        <w:rPr>
          <w:sz w:val="24"/>
          <w:szCs w:val="24"/>
          <w:lang w:val="fr-FR"/>
        </w:rPr>
        <w:t>and N. Sigrimis</w:t>
      </w:r>
      <w:r>
        <w:rPr>
          <w:sz w:val="24"/>
          <w:szCs w:val="24"/>
          <w:lang w:val="fr-FR"/>
        </w:rPr>
        <w:t xml:space="preserve">, 2009. </w:t>
      </w:r>
      <w:r w:rsidRPr="001B3E18">
        <w:rPr>
          <w:sz w:val="24"/>
          <w:szCs w:val="24"/>
          <w:lang w:val="en-GB"/>
        </w:rPr>
        <w:t xml:space="preserve">Impact of a progressive Na and Cl accumulation in the root zone on pepper grown in a closed-cycle hydroponic system.  </w:t>
      </w:r>
      <w:proofErr w:type="spellStart"/>
      <w:r>
        <w:rPr>
          <w:sz w:val="24"/>
          <w:szCs w:val="24"/>
          <w:lang w:val="en-US"/>
        </w:rPr>
        <w:t>Acta</w:t>
      </w:r>
      <w:proofErr w:type="spellEnd"/>
      <w:r>
        <w:rPr>
          <w:sz w:val="24"/>
          <w:szCs w:val="24"/>
          <w:lang w:val="en-US"/>
        </w:rPr>
        <w:t xml:space="preserve"> Horticulturae </w:t>
      </w:r>
      <w:r w:rsidRPr="00793BB0">
        <w:rPr>
          <w:sz w:val="24"/>
          <w:szCs w:val="24"/>
          <w:lang w:val="en-US"/>
        </w:rPr>
        <w:t>807, Vol. II, 451-456</w:t>
      </w:r>
      <w:r>
        <w:rPr>
          <w:sz w:val="24"/>
          <w:szCs w:val="24"/>
          <w:lang w:val="en-US"/>
        </w:rPr>
        <w:t>.</w:t>
      </w:r>
    </w:p>
    <w:p w:rsidR="008D26CE" w:rsidRPr="008D26CE" w:rsidRDefault="008D26CE" w:rsidP="00C43626">
      <w:pPr>
        <w:numPr>
          <w:ilvl w:val="0"/>
          <w:numId w:val="22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sz w:val="24"/>
          <w:szCs w:val="24"/>
          <w:lang w:val="pt-BR"/>
        </w:rPr>
      </w:pPr>
      <w:r w:rsidRPr="005A37D4">
        <w:rPr>
          <w:sz w:val="24"/>
          <w:szCs w:val="24"/>
          <w:lang w:val="en-US"/>
        </w:rPr>
        <w:t>Savvas, D., 200</w:t>
      </w:r>
      <w:r w:rsidR="00350C5C">
        <w:rPr>
          <w:sz w:val="24"/>
          <w:szCs w:val="24"/>
          <w:lang w:val="en-US"/>
        </w:rPr>
        <w:t>8</w:t>
      </w:r>
      <w:r w:rsidRPr="005A37D4">
        <w:rPr>
          <w:sz w:val="24"/>
          <w:szCs w:val="24"/>
          <w:lang w:val="en-US"/>
        </w:rPr>
        <w:t xml:space="preserve">. </w:t>
      </w:r>
      <w:r w:rsidRPr="008D26CE">
        <w:rPr>
          <w:sz w:val="24"/>
          <w:szCs w:val="24"/>
          <w:lang w:val="en-GB"/>
        </w:rPr>
        <w:t xml:space="preserve">Modern developments in the use of inorganic media in greenhouse vegetable and flower production. </w:t>
      </w:r>
      <w:r w:rsidR="00E711DF" w:rsidRPr="001B3E18">
        <w:rPr>
          <w:sz w:val="24"/>
          <w:szCs w:val="24"/>
          <w:u w:val="single"/>
          <w:lang w:val="en-GB"/>
        </w:rPr>
        <w:t>Invited paper</w:t>
      </w:r>
      <w:r w:rsidR="00E711DF">
        <w:rPr>
          <w:sz w:val="24"/>
          <w:szCs w:val="24"/>
          <w:lang w:val="en-GB"/>
        </w:rPr>
        <w:t xml:space="preserve">, ISHS </w:t>
      </w:r>
      <w:r w:rsidR="00C90405" w:rsidRPr="00C90405">
        <w:rPr>
          <w:sz w:val="24"/>
          <w:szCs w:val="24"/>
          <w:lang w:val="en-GB"/>
        </w:rPr>
        <w:t>International Symposium on Growing Media</w:t>
      </w:r>
      <w:r w:rsidR="00C90405">
        <w:rPr>
          <w:sz w:val="24"/>
          <w:szCs w:val="24"/>
          <w:lang w:val="en-GB"/>
        </w:rPr>
        <w:t xml:space="preserve">, </w:t>
      </w:r>
      <w:smartTag w:uri="urn:schemas-microsoft-com:office:smarttags" w:element="place">
        <w:r w:rsidR="00C90405" w:rsidRPr="00C90405">
          <w:rPr>
            <w:sz w:val="24"/>
            <w:szCs w:val="24"/>
            <w:lang w:val="en-GB"/>
          </w:rPr>
          <w:t>Nottingham</w:t>
        </w:r>
      </w:smartTag>
      <w:r w:rsidR="00C90405">
        <w:rPr>
          <w:sz w:val="24"/>
          <w:szCs w:val="24"/>
          <w:lang w:val="en-GB"/>
        </w:rPr>
        <w:t xml:space="preserve">, </w:t>
      </w:r>
      <w:r w:rsidR="00C90405" w:rsidRPr="00C90405">
        <w:rPr>
          <w:sz w:val="24"/>
          <w:szCs w:val="24"/>
          <w:lang w:val="en-GB"/>
        </w:rPr>
        <w:t>2 - 8 September 2007</w:t>
      </w:r>
      <w:r w:rsidR="00C90405">
        <w:rPr>
          <w:sz w:val="24"/>
          <w:szCs w:val="24"/>
          <w:lang w:val="en-GB"/>
        </w:rPr>
        <w:t xml:space="preserve">. </w:t>
      </w:r>
      <w:proofErr w:type="spellStart"/>
      <w:r w:rsidRPr="00C90405">
        <w:rPr>
          <w:sz w:val="24"/>
          <w:szCs w:val="24"/>
          <w:lang w:val="en-GB"/>
        </w:rPr>
        <w:t>Acta</w:t>
      </w:r>
      <w:proofErr w:type="spellEnd"/>
      <w:r w:rsidRPr="00C90405">
        <w:rPr>
          <w:sz w:val="24"/>
          <w:szCs w:val="24"/>
          <w:lang w:val="en-GB"/>
        </w:rPr>
        <w:t xml:space="preserve"> Horticulturae </w:t>
      </w:r>
      <w:r w:rsidR="00350C5C" w:rsidRPr="00793BB0">
        <w:rPr>
          <w:sz w:val="24"/>
          <w:szCs w:val="24"/>
        </w:rPr>
        <w:t>819, 73-86</w:t>
      </w:r>
      <w:r w:rsidRPr="00C90405">
        <w:rPr>
          <w:sz w:val="24"/>
          <w:szCs w:val="24"/>
          <w:lang w:val="en-GB"/>
        </w:rPr>
        <w:t>.</w:t>
      </w:r>
    </w:p>
    <w:p w:rsidR="008D26CE" w:rsidRPr="004761DD" w:rsidRDefault="008D26CE" w:rsidP="00C43626">
      <w:pPr>
        <w:numPr>
          <w:ilvl w:val="0"/>
          <w:numId w:val="22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sz w:val="24"/>
          <w:szCs w:val="24"/>
          <w:lang w:val="pt-BR"/>
        </w:rPr>
      </w:pPr>
      <w:r w:rsidRPr="0043228B">
        <w:rPr>
          <w:sz w:val="24"/>
          <w:szCs w:val="24"/>
          <w:lang w:val="pt-BR"/>
        </w:rPr>
        <w:t>Savvas, D., G. Patakioutas, G. Datsi and G. Karras, 200</w:t>
      </w:r>
      <w:r w:rsidR="00950492">
        <w:rPr>
          <w:sz w:val="24"/>
          <w:szCs w:val="24"/>
          <w:lang w:val="pt-BR"/>
        </w:rPr>
        <w:t>8</w:t>
      </w:r>
      <w:r w:rsidRPr="0043228B">
        <w:rPr>
          <w:sz w:val="24"/>
          <w:szCs w:val="24"/>
          <w:lang w:val="pt-BR"/>
        </w:rPr>
        <w:t xml:space="preserve">. </w:t>
      </w:r>
      <w:r w:rsidRPr="0043228B">
        <w:rPr>
          <w:sz w:val="24"/>
          <w:szCs w:val="24"/>
          <w:lang w:val="en-US"/>
        </w:rPr>
        <w:t>Application of some systemic pesticides via the root system in substrate grown crops under conditions of complete nutrient solution recycling</w:t>
      </w:r>
      <w:r>
        <w:rPr>
          <w:sz w:val="24"/>
          <w:szCs w:val="24"/>
          <w:lang w:val="en-US"/>
        </w:rPr>
        <w:t>.</w:t>
      </w:r>
      <w:r w:rsidR="00C90405"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US"/>
        </w:rPr>
        <w:t>Acta</w:t>
      </w:r>
      <w:proofErr w:type="spellEnd"/>
      <w:r>
        <w:rPr>
          <w:sz w:val="24"/>
          <w:szCs w:val="24"/>
          <w:lang w:val="en-US"/>
        </w:rPr>
        <w:t xml:space="preserve"> Horticulturae </w:t>
      </w:r>
      <w:r w:rsidR="00350C5C" w:rsidRPr="00793BB0">
        <w:rPr>
          <w:sz w:val="24"/>
          <w:szCs w:val="24"/>
        </w:rPr>
        <w:t xml:space="preserve">819, </w:t>
      </w:r>
      <w:r w:rsidR="00350C5C" w:rsidRPr="00793BB0">
        <w:rPr>
          <w:sz w:val="24"/>
          <w:szCs w:val="24"/>
          <w:lang w:val="en-US"/>
        </w:rPr>
        <w:t>451-458</w:t>
      </w:r>
      <w:r>
        <w:rPr>
          <w:sz w:val="24"/>
          <w:szCs w:val="24"/>
          <w:lang w:val="en-US"/>
        </w:rPr>
        <w:t>.</w:t>
      </w:r>
    </w:p>
    <w:p w:rsidR="00D2307F" w:rsidRPr="00D2307F" w:rsidRDefault="004A42BF" w:rsidP="00C43626">
      <w:pPr>
        <w:numPr>
          <w:ilvl w:val="0"/>
          <w:numId w:val="22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sz w:val="24"/>
          <w:szCs w:val="24"/>
          <w:lang w:val="en-US"/>
        </w:rPr>
      </w:pPr>
      <w:r w:rsidRPr="00D2307F">
        <w:rPr>
          <w:sz w:val="24"/>
          <w:szCs w:val="24"/>
          <w:lang w:val="en-GB"/>
        </w:rPr>
        <w:t xml:space="preserve">Tsirogiannis, I., D. Savvas, N. </w:t>
      </w:r>
      <w:proofErr w:type="spellStart"/>
      <w:r w:rsidRPr="00D2307F">
        <w:rPr>
          <w:sz w:val="24"/>
          <w:szCs w:val="24"/>
          <w:lang w:val="en-GB"/>
        </w:rPr>
        <w:t>Katsoulas</w:t>
      </w:r>
      <w:proofErr w:type="spellEnd"/>
      <w:r w:rsidRPr="00D2307F">
        <w:rPr>
          <w:sz w:val="24"/>
          <w:szCs w:val="24"/>
          <w:lang w:val="en-GB"/>
        </w:rPr>
        <w:t xml:space="preserve">, </w:t>
      </w:r>
      <w:r w:rsidRPr="00D2307F">
        <w:rPr>
          <w:sz w:val="24"/>
          <w:szCs w:val="24"/>
          <w:lang w:val="en-US"/>
        </w:rPr>
        <w:t>C.</w:t>
      </w:r>
      <w:r w:rsidRPr="00D2307F">
        <w:rPr>
          <w:sz w:val="24"/>
          <w:szCs w:val="24"/>
          <w:lang w:val="en-GB"/>
        </w:rPr>
        <w:t xml:space="preserve"> </w:t>
      </w:r>
      <w:proofErr w:type="spellStart"/>
      <w:r w:rsidRPr="00D2307F">
        <w:rPr>
          <w:sz w:val="24"/>
          <w:szCs w:val="24"/>
          <w:lang w:val="en-GB"/>
        </w:rPr>
        <w:t>Kittas</w:t>
      </w:r>
      <w:proofErr w:type="spellEnd"/>
      <w:r w:rsidRPr="00D2307F">
        <w:rPr>
          <w:sz w:val="24"/>
          <w:szCs w:val="24"/>
          <w:lang w:val="en-GB"/>
        </w:rPr>
        <w:t>, 201</w:t>
      </w:r>
      <w:r w:rsidR="000C6902">
        <w:rPr>
          <w:sz w:val="24"/>
          <w:szCs w:val="24"/>
          <w:lang w:val="en-GB"/>
        </w:rPr>
        <w:t>2</w:t>
      </w:r>
      <w:r w:rsidRPr="00D2307F">
        <w:rPr>
          <w:sz w:val="24"/>
          <w:szCs w:val="24"/>
          <w:lang w:val="en-GB"/>
        </w:rPr>
        <w:t xml:space="preserve">. Evaluation of crop reflectance indices for greenhouse irrigation scheduling. </w:t>
      </w:r>
      <w:proofErr w:type="spellStart"/>
      <w:r w:rsidR="000C6902" w:rsidRPr="000C6902">
        <w:rPr>
          <w:sz w:val="24"/>
          <w:szCs w:val="24"/>
          <w:lang w:val="en-GB"/>
        </w:rPr>
        <w:t>Acta</w:t>
      </w:r>
      <w:proofErr w:type="spellEnd"/>
      <w:r w:rsidR="000C6902" w:rsidRPr="000C6902">
        <w:rPr>
          <w:sz w:val="24"/>
          <w:szCs w:val="24"/>
          <w:lang w:val="en-GB"/>
        </w:rPr>
        <w:t xml:space="preserve"> Horticulturae 927, 269-276.</w:t>
      </w:r>
    </w:p>
    <w:p w:rsidR="009353A6" w:rsidRPr="009353A6" w:rsidRDefault="009353A6" w:rsidP="00C43626">
      <w:pPr>
        <w:numPr>
          <w:ilvl w:val="0"/>
          <w:numId w:val="22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sz w:val="24"/>
          <w:szCs w:val="24"/>
          <w:lang w:val="en-GB"/>
        </w:rPr>
      </w:pPr>
      <w:proofErr w:type="spellStart"/>
      <w:r w:rsidRPr="009353A6">
        <w:rPr>
          <w:sz w:val="24"/>
          <w:szCs w:val="24"/>
          <w:lang w:val="en-GB"/>
        </w:rPr>
        <w:t>Kitta</w:t>
      </w:r>
      <w:proofErr w:type="spellEnd"/>
      <w:r w:rsidRPr="009353A6">
        <w:rPr>
          <w:sz w:val="24"/>
          <w:szCs w:val="24"/>
          <w:lang w:val="en-GB"/>
        </w:rPr>
        <w:t xml:space="preserve">, E., Bartzanas, T., Savvas, D., </w:t>
      </w:r>
      <w:proofErr w:type="spellStart"/>
      <w:r w:rsidRPr="009353A6">
        <w:rPr>
          <w:sz w:val="24"/>
          <w:szCs w:val="24"/>
          <w:lang w:val="en-GB"/>
        </w:rPr>
        <w:t>Katsoulas</w:t>
      </w:r>
      <w:proofErr w:type="spellEnd"/>
      <w:r w:rsidRPr="009353A6">
        <w:rPr>
          <w:sz w:val="24"/>
          <w:szCs w:val="24"/>
          <w:lang w:val="en-GB"/>
        </w:rPr>
        <w:t>, N.</w:t>
      </w:r>
      <w:r w:rsidR="00F76D60">
        <w:rPr>
          <w:sz w:val="24"/>
          <w:szCs w:val="24"/>
          <w:lang w:val="en-GB"/>
        </w:rPr>
        <w:t>,</w:t>
      </w:r>
      <w:r w:rsidRPr="009353A6">
        <w:rPr>
          <w:sz w:val="24"/>
          <w:szCs w:val="24"/>
          <w:lang w:val="en-GB"/>
        </w:rPr>
        <w:t xml:space="preserve"> 2012. Effect of shading on greenhouse energy balance and crop transpiration. </w:t>
      </w:r>
      <w:proofErr w:type="spellStart"/>
      <w:r w:rsidRPr="009353A6">
        <w:rPr>
          <w:sz w:val="24"/>
          <w:szCs w:val="24"/>
          <w:lang w:val="en-GB"/>
        </w:rPr>
        <w:t>Acta</w:t>
      </w:r>
      <w:proofErr w:type="spellEnd"/>
      <w:r w:rsidRPr="009353A6">
        <w:rPr>
          <w:sz w:val="24"/>
          <w:szCs w:val="24"/>
          <w:lang w:val="en-GB"/>
        </w:rPr>
        <w:t xml:space="preserve"> Horticulturae 927, 689-694.</w:t>
      </w:r>
    </w:p>
    <w:p w:rsidR="00172743" w:rsidRPr="009353A6" w:rsidRDefault="00172743" w:rsidP="00C43626">
      <w:pPr>
        <w:numPr>
          <w:ilvl w:val="0"/>
          <w:numId w:val="22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sz w:val="24"/>
          <w:szCs w:val="24"/>
          <w:lang w:val="en-GB"/>
        </w:rPr>
      </w:pPr>
      <w:r w:rsidRPr="006B4159">
        <w:rPr>
          <w:sz w:val="24"/>
          <w:szCs w:val="24"/>
          <w:lang w:val="de-DE"/>
        </w:rPr>
        <w:t xml:space="preserve">Ntatsi, G., Savvas, D., Schwarz, D., 2012. </w:t>
      </w:r>
      <w:r w:rsidRPr="009353A6">
        <w:rPr>
          <w:sz w:val="24"/>
          <w:szCs w:val="24"/>
          <w:lang w:val="en-GB"/>
        </w:rPr>
        <w:t xml:space="preserve">Role of </w:t>
      </w:r>
      <w:proofErr w:type="spellStart"/>
      <w:r w:rsidRPr="009353A6">
        <w:rPr>
          <w:sz w:val="24"/>
          <w:szCs w:val="24"/>
          <w:lang w:val="en-GB"/>
        </w:rPr>
        <w:t>abscisic</w:t>
      </w:r>
      <w:proofErr w:type="spellEnd"/>
      <w:r w:rsidRPr="009353A6">
        <w:rPr>
          <w:sz w:val="24"/>
          <w:szCs w:val="24"/>
          <w:lang w:val="en-GB"/>
        </w:rPr>
        <w:t xml:space="preserve"> acid in the adaptation of grafted tomato to moderately suboptimal temperature stress. </w:t>
      </w:r>
      <w:proofErr w:type="spellStart"/>
      <w:r w:rsidRPr="009353A6">
        <w:rPr>
          <w:sz w:val="24"/>
          <w:szCs w:val="24"/>
          <w:lang w:val="en-GB"/>
        </w:rPr>
        <w:t>Acta</w:t>
      </w:r>
      <w:proofErr w:type="spellEnd"/>
      <w:r w:rsidRPr="009353A6">
        <w:rPr>
          <w:sz w:val="24"/>
          <w:szCs w:val="24"/>
          <w:lang w:val="en-GB"/>
        </w:rPr>
        <w:t xml:space="preserve"> Hort</w:t>
      </w:r>
      <w:r w:rsidR="00CF5FBD" w:rsidRPr="009353A6">
        <w:rPr>
          <w:sz w:val="24"/>
          <w:szCs w:val="24"/>
          <w:lang w:val="en-GB"/>
        </w:rPr>
        <w:t>iculturae</w:t>
      </w:r>
      <w:r w:rsidRPr="009353A6">
        <w:rPr>
          <w:sz w:val="24"/>
          <w:szCs w:val="24"/>
          <w:lang w:val="en-GB"/>
        </w:rPr>
        <w:t xml:space="preserve"> 952, 295-302.</w:t>
      </w:r>
    </w:p>
    <w:p w:rsidR="00172743" w:rsidRPr="009353A6" w:rsidRDefault="00172743" w:rsidP="00C43626">
      <w:pPr>
        <w:numPr>
          <w:ilvl w:val="0"/>
          <w:numId w:val="22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sz w:val="24"/>
          <w:szCs w:val="24"/>
          <w:lang w:val="en-GB"/>
        </w:rPr>
      </w:pPr>
      <w:proofErr w:type="spellStart"/>
      <w:r w:rsidRPr="009353A6">
        <w:rPr>
          <w:sz w:val="24"/>
          <w:szCs w:val="24"/>
          <w:lang w:val="en-GB"/>
        </w:rPr>
        <w:t>Lycoskoufis</w:t>
      </w:r>
      <w:proofErr w:type="spellEnd"/>
      <w:r w:rsidRPr="009353A6">
        <w:rPr>
          <w:sz w:val="24"/>
          <w:szCs w:val="24"/>
          <w:lang w:val="en-GB"/>
        </w:rPr>
        <w:t xml:space="preserve">, I., </w:t>
      </w:r>
      <w:proofErr w:type="spellStart"/>
      <w:r w:rsidRPr="009353A6">
        <w:rPr>
          <w:sz w:val="24"/>
          <w:szCs w:val="24"/>
          <w:lang w:val="en-GB"/>
        </w:rPr>
        <w:t>Mavrogiannopoulos</w:t>
      </w:r>
      <w:proofErr w:type="spellEnd"/>
      <w:r w:rsidRPr="009353A6">
        <w:rPr>
          <w:sz w:val="24"/>
          <w:szCs w:val="24"/>
          <w:lang w:val="en-GB"/>
        </w:rPr>
        <w:t xml:space="preserve">, G., Savvas, D., Ntatsi, G., 2012. Impact of salinity induced by high concentration of </w:t>
      </w:r>
      <w:proofErr w:type="spellStart"/>
      <w:r w:rsidRPr="009353A6">
        <w:rPr>
          <w:sz w:val="24"/>
          <w:szCs w:val="24"/>
          <w:lang w:val="en-GB"/>
        </w:rPr>
        <w:t>NaCl</w:t>
      </w:r>
      <w:proofErr w:type="spellEnd"/>
      <w:r w:rsidRPr="009353A6">
        <w:rPr>
          <w:sz w:val="24"/>
          <w:szCs w:val="24"/>
          <w:lang w:val="en-GB"/>
        </w:rPr>
        <w:t xml:space="preserve"> or by high concentration of nutrients in tomato plants. </w:t>
      </w:r>
      <w:proofErr w:type="spellStart"/>
      <w:r w:rsidRPr="009353A6">
        <w:rPr>
          <w:sz w:val="24"/>
          <w:szCs w:val="24"/>
          <w:lang w:val="en-GB"/>
        </w:rPr>
        <w:t>Acta</w:t>
      </w:r>
      <w:proofErr w:type="spellEnd"/>
      <w:r w:rsidRPr="009353A6">
        <w:rPr>
          <w:sz w:val="24"/>
          <w:szCs w:val="24"/>
          <w:lang w:val="en-GB"/>
        </w:rPr>
        <w:t xml:space="preserve"> Hort</w:t>
      </w:r>
      <w:r w:rsidR="00CF5FBD" w:rsidRPr="009353A6">
        <w:rPr>
          <w:sz w:val="24"/>
          <w:szCs w:val="24"/>
          <w:lang w:val="en-GB"/>
        </w:rPr>
        <w:t>iculturae</w:t>
      </w:r>
      <w:r w:rsidRPr="009353A6">
        <w:rPr>
          <w:sz w:val="24"/>
          <w:szCs w:val="24"/>
          <w:lang w:val="en-GB"/>
        </w:rPr>
        <w:t xml:space="preserve"> 952, 689-696.</w:t>
      </w:r>
    </w:p>
    <w:p w:rsidR="00976CBF" w:rsidRPr="009353A6" w:rsidRDefault="00976CBF" w:rsidP="00C43626">
      <w:pPr>
        <w:numPr>
          <w:ilvl w:val="0"/>
          <w:numId w:val="22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sz w:val="24"/>
          <w:szCs w:val="24"/>
          <w:lang w:val="en-GB"/>
        </w:rPr>
      </w:pPr>
      <w:proofErr w:type="spellStart"/>
      <w:r w:rsidRPr="00F76D60">
        <w:rPr>
          <w:sz w:val="24"/>
          <w:szCs w:val="24"/>
          <w:lang w:val="de-DE"/>
        </w:rPr>
        <w:t>Katsoulas</w:t>
      </w:r>
      <w:proofErr w:type="spellEnd"/>
      <w:r w:rsidRPr="00F76D60">
        <w:rPr>
          <w:sz w:val="24"/>
          <w:szCs w:val="24"/>
          <w:lang w:val="de-DE"/>
        </w:rPr>
        <w:t xml:space="preserve">, N., </w:t>
      </w:r>
      <w:proofErr w:type="spellStart"/>
      <w:r w:rsidRPr="00F76D60">
        <w:rPr>
          <w:sz w:val="24"/>
          <w:szCs w:val="24"/>
          <w:lang w:val="de-DE"/>
        </w:rPr>
        <w:t>Kakavikakis</w:t>
      </w:r>
      <w:proofErr w:type="spellEnd"/>
      <w:r w:rsidRPr="00F76D60">
        <w:rPr>
          <w:sz w:val="24"/>
          <w:szCs w:val="24"/>
          <w:lang w:val="de-DE"/>
        </w:rPr>
        <w:t xml:space="preserve">, G., </w:t>
      </w:r>
      <w:proofErr w:type="spellStart"/>
      <w:r w:rsidRPr="00F76D60">
        <w:rPr>
          <w:sz w:val="24"/>
          <w:szCs w:val="24"/>
          <w:lang w:val="de-DE"/>
        </w:rPr>
        <w:t>Kittas</w:t>
      </w:r>
      <w:proofErr w:type="spellEnd"/>
      <w:r w:rsidRPr="00F76D60">
        <w:rPr>
          <w:sz w:val="24"/>
          <w:szCs w:val="24"/>
          <w:lang w:val="de-DE"/>
        </w:rPr>
        <w:t xml:space="preserve">, C., Bartzanas, T., Savvas, D., 2012. </w:t>
      </w:r>
      <w:r w:rsidRPr="009353A6">
        <w:rPr>
          <w:sz w:val="24"/>
          <w:szCs w:val="24"/>
          <w:lang w:val="en-GB"/>
        </w:rPr>
        <w:t>Performance test of a Na</w:t>
      </w:r>
      <w:r w:rsidRPr="00D26077">
        <w:rPr>
          <w:sz w:val="24"/>
          <w:szCs w:val="24"/>
          <w:vertAlign w:val="superscript"/>
          <w:lang w:val="en-GB"/>
        </w:rPr>
        <w:t>+</w:t>
      </w:r>
      <w:r w:rsidRPr="009353A6">
        <w:rPr>
          <w:sz w:val="24"/>
          <w:szCs w:val="24"/>
          <w:lang w:val="en-GB"/>
        </w:rPr>
        <w:t xml:space="preserve"> accumulation model as part of a decision support system for closed hydroponic systems management. </w:t>
      </w:r>
      <w:proofErr w:type="spellStart"/>
      <w:r w:rsidRPr="009353A6">
        <w:rPr>
          <w:sz w:val="24"/>
          <w:szCs w:val="24"/>
          <w:lang w:val="en-GB"/>
        </w:rPr>
        <w:t>Acta</w:t>
      </w:r>
      <w:proofErr w:type="spellEnd"/>
      <w:r w:rsidRPr="009353A6">
        <w:rPr>
          <w:sz w:val="24"/>
          <w:szCs w:val="24"/>
          <w:lang w:val="en-GB"/>
        </w:rPr>
        <w:t xml:space="preserve"> Horticulturae 957, 139-145.</w:t>
      </w:r>
    </w:p>
    <w:p w:rsidR="00D2307F" w:rsidRPr="009353A6" w:rsidRDefault="00D2307F" w:rsidP="00C43626">
      <w:pPr>
        <w:numPr>
          <w:ilvl w:val="0"/>
          <w:numId w:val="22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sz w:val="24"/>
          <w:szCs w:val="24"/>
          <w:lang w:val="en-GB"/>
        </w:rPr>
      </w:pPr>
      <w:r w:rsidRPr="009353A6">
        <w:rPr>
          <w:sz w:val="24"/>
          <w:szCs w:val="24"/>
          <w:lang w:val="en-GB"/>
        </w:rPr>
        <w:t xml:space="preserve">Savvas, D., Ntatsi, G., </w:t>
      </w:r>
      <w:proofErr w:type="spellStart"/>
      <w:r w:rsidRPr="009353A6">
        <w:rPr>
          <w:sz w:val="24"/>
          <w:szCs w:val="24"/>
          <w:lang w:val="en-GB"/>
        </w:rPr>
        <w:t>Moiras</w:t>
      </w:r>
      <w:proofErr w:type="spellEnd"/>
      <w:r w:rsidRPr="009353A6">
        <w:rPr>
          <w:sz w:val="24"/>
          <w:szCs w:val="24"/>
          <w:lang w:val="en-GB"/>
        </w:rPr>
        <w:t xml:space="preserve">, N., </w:t>
      </w:r>
      <w:proofErr w:type="spellStart"/>
      <w:r w:rsidRPr="009353A6">
        <w:rPr>
          <w:sz w:val="24"/>
          <w:szCs w:val="24"/>
          <w:lang w:val="en-GB"/>
        </w:rPr>
        <w:t>Tsakalidis</w:t>
      </w:r>
      <w:proofErr w:type="spellEnd"/>
      <w:r w:rsidRPr="009353A6">
        <w:rPr>
          <w:sz w:val="24"/>
          <w:szCs w:val="24"/>
          <w:lang w:val="en-GB"/>
        </w:rPr>
        <w:t xml:space="preserve">, A., Ropokis, A., </w:t>
      </w:r>
      <w:proofErr w:type="spellStart"/>
      <w:r w:rsidRPr="009353A6">
        <w:rPr>
          <w:sz w:val="24"/>
          <w:szCs w:val="24"/>
          <w:lang w:val="en-GB"/>
        </w:rPr>
        <w:t>Liopa-Tsakalidi</w:t>
      </w:r>
      <w:proofErr w:type="spellEnd"/>
      <w:r w:rsidRPr="009353A6">
        <w:rPr>
          <w:sz w:val="24"/>
          <w:szCs w:val="24"/>
          <w:lang w:val="en-GB"/>
        </w:rPr>
        <w:t>, A., 201</w:t>
      </w:r>
      <w:r w:rsidR="001203B8" w:rsidRPr="009353A6">
        <w:rPr>
          <w:sz w:val="24"/>
          <w:szCs w:val="24"/>
          <w:lang w:val="en-GB"/>
        </w:rPr>
        <w:t>2</w:t>
      </w:r>
      <w:r w:rsidRPr="009353A6">
        <w:rPr>
          <w:sz w:val="24"/>
          <w:szCs w:val="24"/>
          <w:lang w:val="en-GB"/>
        </w:rPr>
        <w:t xml:space="preserve">. Impact of grafting and rootstock on the responses of cucumber to heavy metal stress. </w:t>
      </w:r>
      <w:proofErr w:type="spellStart"/>
      <w:r w:rsidRPr="009353A6">
        <w:rPr>
          <w:sz w:val="24"/>
          <w:szCs w:val="24"/>
          <w:lang w:val="en-GB"/>
        </w:rPr>
        <w:t>Acta</w:t>
      </w:r>
      <w:proofErr w:type="spellEnd"/>
      <w:r w:rsidRPr="009353A6">
        <w:rPr>
          <w:sz w:val="24"/>
          <w:szCs w:val="24"/>
          <w:lang w:val="en-GB"/>
        </w:rPr>
        <w:t xml:space="preserve"> </w:t>
      </w:r>
      <w:r w:rsidR="001203B8" w:rsidRPr="009353A6">
        <w:rPr>
          <w:sz w:val="24"/>
          <w:szCs w:val="24"/>
          <w:lang w:val="en-GB"/>
        </w:rPr>
        <w:t>Horticulturae 960, 49-56.</w:t>
      </w:r>
    </w:p>
    <w:p w:rsidR="00B71546" w:rsidRPr="00B67670" w:rsidRDefault="00B71546" w:rsidP="00B71546">
      <w:pPr>
        <w:numPr>
          <w:ilvl w:val="0"/>
          <w:numId w:val="22"/>
        </w:numPr>
        <w:tabs>
          <w:tab w:val="clear" w:pos="360"/>
          <w:tab w:val="num" w:pos="709"/>
        </w:tabs>
        <w:spacing w:line="360" w:lineRule="auto"/>
        <w:ind w:left="567" w:hanging="567"/>
        <w:jc w:val="both"/>
        <w:rPr>
          <w:sz w:val="24"/>
          <w:szCs w:val="24"/>
          <w:lang w:val="de-DE"/>
        </w:rPr>
      </w:pPr>
      <w:proofErr w:type="spellStart"/>
      <w:r w:rsidRPr="00B67670">
        <w:rPr>
          <w:sz w:val="24"/>
          <w:szCs w:val="24"/>
          <w:lang w:val="en-US"/>
        </w:rPr>
        <w:t>Katsoulas</w:t>
      </w:r>
      <w:proofErr w:type="spellEnd"/>
      <w:r w:rsidRPr="00B67670">
        <w:rPr>
          <w:sz w:val="24"/>
          <w:szCs w:val="24"/>
          <w:lang w:val="en-US"/>
        </w:rPr>
        <w:t xml:space="preserve">, N., </w:t>
      </w:r>
      <w:proofErr w:type="spellStart"/>
      <w:r w:rsidRPr="00B67670">
        <w:rPr>
          <w:sz w:val="24"/>
          <w:szCs w:val="24"/>
          <w:lang w:val="en-US"/>
        </w:rPr>
        <w:t>Kittas</w:t>
      </w:r>
      <w:proofErr w:type="spellEnd"/>
      <w:r w:rsidRPr="00B67670">
        <w:rPr>
          <w:sz w:val="24"/>
          <w:szCs w:val="24"/>
          <w:lang w:val="en-US"/>
        </w:rPr>
        <w:t xml:space="preserve">, C., Bartzanas, T., Savvas, D., 2014. Development and evaluation of a DSS for drainage management in semi-closed hydroponic systems. </w:t>
      </w:r>
      <w:r w:rsidRPr="00B67670">
        <w:rPr>
          <w:sz w:val="24"/>
          <w:szCs w:val="24"/>
          <w:lang w:val="de-DE"/>
        </w:rPr>
        <w:t>Acta Horticulturae 1034, 509-516.</w:t>
      </w:r>
    </w:p>
    <w:p w:rsidR="00B71546" w:rsidRPr="00B67670" w:rsidRDefault="00B71546" w:rsidP="00B71546">
      <w:pPr>
        <w:numPr>
          <w:ilvl w:val="0"/>
          <w:numId w:val="22"/>
        </w:numPr>
        <w:tabs>
          <w:tab w:val="clear" w:pos="360"/>
          <w:tab w:val="num" w:pos="709"/>
        </w:tabs>
        <w:spacing w:line="360" w:lineRule="auto"/>
        <w:ind w:left="567" w:hanging="567"/>
        <w:jc w:val="both"/>
        <w:rPr>
          <w:sz w:val="24"/>
          <w:szCs w:val="24"/>
          <w:lang w:val="de-DE"/>
        </w:rPr>
      </w:pPr>
      <w:r w:rsidRPr="00B67670">
        <w:rPr>
          <w:sz w:val="24"/>
          <w:szCs w:val="24"/>
          <w:lang w:val="en-US"/>
        </w:rPr>
        <w:t xml:space="preserve">Savvas, D., Ntatsi, G., </w:t>
      </w:r>
      <w:proofErr w:type="spellStart"/>
      <w:r w:rsidRPr="00B67670">
        <w:rPr>
          <w:sz w:val="24"/>
          <w:szCs w:val="24"/>
          <w:lang w:val="en-US"/>
        </w:rPr>
        <w:t>Rodopoulou</w:t>
      </w:r>
      <w:proofErr w:type="spellEnd"/>
      <w:r w:rsidRPr="00B67670">
        <w:rPr>
          <w:sz w:val="24"/>
          <w:szCs w:val="24"/>
          <w:lang w:val="en-US"/>
        </w:rPr>
        <w:t xml:space="preserve">, M., </w:t>
      </w:r>
      <w:proofErr w:type="spellStart"/>
      <w:r w:rsidRPr="00B67670">
        <w:rPr>
          <w:sz w:val="24"/>
          <w:szCs w:val="24"/>
          <w:lang w:val="en-US"/>
        </w:rPr>
        <w:t>Goumenaki</w:t>
      </w:r>
      <w:proofErr w:type="spellEnd"/>
      <w:r w:rsidRPr="00B67670">
        <w:rPr>
          <w:sz w:val="24"/>
          <w:szCs w:val="24"/>
          <w:lang w:val="en-US"/>
        </w:rPr>
        <w:t xml:space="preserve">, F., 2014. Nutrient uptake concentrations in a cucumber crop grown in a closed hydroponic system under </w:t>
      </w:r>
      <w:r w:rsidRPr="00B67670">
        <w:rPr>
          <w:sz w:val="24"/>
          <w:szCs w:val="24"/>
          <w:lang w:val="en-US"/>
        </w:rPr>
        <w:lastRenderedPageBreak/>
        <w:t xml:space="preserve">Mediterranean climatic conditions as influenced by irrigation schedule. </w:t>
      </w:r>
      <w:r w:rsidRPr="00B67670">
        <w:rPr>
          <w:sz w:val="24"/>
          <w:szCs w:val="24"/>
          <w:lang w:val="de-DE"/>
        </w:rPr>
        <w:t>Acta Horticulturae 1034, 545-552.</w:t>
      </w:r>
    </w:p>
    <w:p w:rsidR="00B71546" w:rsidRPr="00B67670" w:rsidRDefault="00B71546" w:rsidP="00B71546">
      <w:pPr>
        <w:numPr>
          <w:ilvl w:val="0"/>
          <w:numId w:val="22"/>
        </w:numPr>
        <w:tabs>
          <w:tab w:val="clear" w:pos="360"/>
          <w:tab w:val="num" w:pos="709"/>
        </w:tabs>
        <w:spacing w:line="360" w:lineRule="auto"/>
        <w:ind w:left="567" w:hanging="567"/>
        <w:jc w:val="both"/>
        <w:rPr>
          <w:sz w:val="24"/>
          <w:szCs w:val="24"/>
          <w:lang w:val="de-DE"/>
        </w:rPr>
      </w:pPr>
      <w:proofErr w:type="spellStart"/>
      <w:r w:rsidRPr="00B67670">
        <w:rPr>
          <w:sz w:val="24"/>
          <w:szCs w:val="24"/>
          <w:lang w:val="en-US"/>
        </w:rPr>
        <w:t>Katsoulas</w:t>
      </w:r>
      <w:proofErr w:type="spellEnd"/>
      <w:r w:rsidRPr="00B67670">
        <w:rPr>
          <w:sz w:val="24"/>
          <w:szCs w:val="24"/>
          <w:lang w:val="en-US"/>
        </w:rPr>
        <w:t xml:space="preserve">, N., </w:t>
      </w:r>
      <w:proofErr w:type="spellStart"/>
      <w:r w:rsidRPr="00B67670">
        <w:rPr>
          <w:sz w:val="24"/>
          <w:szCs w:val="24"/>
          <w:lang w:val="en-US"/>
        </w:rPr>
        <w:t>Kittas</w:t>
      </w:r>
      <w:proofErr w:type="spellEnd"/>
      <w:r w:rsidRPr="00B67670">
        <w:rPr>
          <w:sz w:val="24"/>
          <w:szCs w:val="24"/>
          <w:lang w:val="en-US"/>
        </w:rPr>
        <w:t xml:space="preserve">, C., Bartzanas, T., Savvas, D., 2014. Use of a Decision Support System for management of the drainage solution in semi-closed hydroponic systems under different drainage fractions. </w:t>
      </w:r>
      <w:r w:rsidRPr="00B67670">
        <w:rPr>
          <w:sz w:val="24"/>
          <w:szCs w:val="24"/>
          <w:lang w:val="de-DE"/>
        </w:rPr>
        <w:t>Acta Horticulturae 1037, 1067-1074.</w:t>
      </w:r>
    </w:p>
    <w:p w:rsidR="00B71546" w:rsidRPr="00B67670" w:rsidRDefault="00B71546" w:rsidP="00B71546">
      <w:pPr>
        <w:numPr>
          <w:ilvl w:val="0"/>
          <w:numId w:val="22"/>
        </w:numPr>
        <w:tabs>
          <w:tab w:val="clear" w:pos="360"/>
          <w:tab w:val="num" w:pos="709"/>
        </w:tabs>
        <w:spacing w:line="360" w:lineRule="auto"/>
        <w:ind w:left="567" w:hanging="567"/>
        <w:jc w:val="both"/>
        <w:rPr>
          <w:sz w:val="24"/>
          <w:szCs w:val="24"/>
          <w:lang w:val="en-US"/>
        </w:rPr>
      </w:pPr>
      <w:proofErr w:type="spellStart"/>
      <w:r w:rsidRPr="00B67670">
        <w:rPr>
          <w:sz w:val="24"/>
          <w:szCs w:val="24"/>
          <w:lang w:val="en-US"/>
        </w:rPr>
        <w:t>Patakioutas</w:t>
      </w:r>
      <w:proofErr w:type="spellEnd"/>
      <w:r w:rsidRPr="00B67670">
        <w:rPr>
          <w:sz w:val="24"/>
          <w:szCs w:val="24"/>
          <w:lang w:val="en-US"/>
        </w:rPr>
        <w:t xml:space="preserve">, G., </w:t>
      </w:r>
      <w:proofErr w:type="spellStart"/>
      <w:r w:rsidRPr="00B67670">
        <w:rPr>
          <w:sz w:val="24"/>
          <w:szCs w:val="24"/>
          <w:lang w:val="en-US"/>
        </w:rPr>
        <w:t>Dimou</w:t>
      </w:r>
      <w:proofErr w:type="spellEnd"/>
      <w:r w:rsidRPr="00B67670">
        <w:rPr>
          <w:sz w:val="24"/>
          <w:szCs w:val="24"/>
          <w:lang w:val="en-US"/>
        </w:rPr>
        <w:t xml:space="preserve">, D., </w:t>
      </w:r>
      <w:proofErr w:type="spellStart"/>
      <w:r w:rsidRPr="00B67670">
        <w:rPr>
          <w:sz w:val="24"/>
          <w:szCs w:val="24"/>
          <w:lang w:val="en-US"/>
        </w:rPr>
        <w:t>Kostoula</w:t>
      </w:r>
      <w:proofErr w:type="spellEnd"/>
      <w:r w:rsidRPr="00B67670">
        <w:rPr>
          <w:sz w:val="24"/>
          <w:szCs w:val="24"/>
          <w:lang w:val="en-US"/>
        </w:rPr>
        <w:t xml:space="preserve">, O., </w:t>
      </w:r>
      <w:proofErr w:type="spellStart"/>
      <w:r w:rsidRPr="00B67670">
        <w:rPr>
          <w:sz w:val="24"/>
          <w:szCs w:val="24"/>
          <w:lang w:val="en-US"/>
        </w:rPr>
        <w:t>Yfanti</w:t>
      </w:r>
      <w:proofErr w:type="spellEnd"/>
      <w:r w:rsidRPr="00B67670">
        <w:rPr>
          <w:sz w:val="24"/>
          <w:szCs w:val="24"/>
          <w:lang w:val="en-US"/>
        </w:rPr>
        <w:t xml:space="preserve">, P., Paraskevopoulos, A. Ntatsi, G., Savvas, D., 2015. Inoculation of tomato roots with beneficial </w:t>
      </w:r>
      <w:proofErr w:type="gramStart"/>
      <w:r w:rsidRPr="00B67670">
        <w:rPr>
          <w:sz w:val="24"/>
          <w:szCs w:val="24"/>
          <w:lang w:val="en-US"/>
        </w:rPr>
        <w:t>micro-organisms</w:t>
      </w:r>
      <w:proofErr w:type="gramEnd"/>
      <w:r w:rsidRPr="00B67670">
        <w:rPr>
          <w:sz w:val="24"/>
          <w:szCs w:val="24"/>
          <w:lang w:val="en-US"/>
        </w:rPr>
        <w:t xml:space="preserve"> as a means to control </w:t>
      </w:r>
      <w:proofErr w:type="spellStart"/>
      <w:r w:rsidRPr="00B67670">
        <w:rPr>
          <w:i/>
          <w:sz w:val="24"/>
          <w:szCs w:val="24"/>
          <w:lang w:val="en-US"/>
        </w:rPr>
        <w:t>Fusarium</w:t>
      </w:r>
      <w:proofErr w:type="spellEnd"/>
      <w:r w:rsidRPr="00B67670">
        <w:rPr>
          <w:i/>
          <w:sz w:val="24"/>
          <w:szCs w:val="24"/>
          <w:lang w:val="en-US"/>
        </w:rPr>
        <w:t xml:space="preserve"> </w:t>
      </w:r>
      <w:proofErr w:type="spellStart"/>
      <w:r w:rsidRPr="00B67670">
        <w:rPr>
          <w:i/>
          <w:sz w:val="24"/>
          <w:szCs w:val="24"/>
          <w:lang w:val="en-US"/>
        </w:rPr>
        <w:t>oxysporum</w:t>
      </w:r>
      <w:proofErr w:type="spellEnd"/>
      <w:r w:rsidRPr="00B67670">
        <w:rPr>
          <w:sz w:val="24"/>
          <w:szCs w:val="24"/>
          <w:lang w:val="en-US"/>
        </w:rPr>
        <w:t xml:space="preserve"> </w:t>
      </w:r>
      <w:proofErr w:type="spellStart"/>
      <w:r w:rsidRPr="00B67670">
        <w:rPr>
          <w:sz w:val="24"/>
          <w:szCs w:val="24"/>
          <w:lang w:val="en-US"/>
        </w:rPr>
        <w:t>f.sp</w:t>
      </w:r>
      <w:proofErr w:type="spellEnd"/>
      <w:r w:rsidRPr="00B67670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Pr="00B67670">
        <w:rPr>
          <w:i/>
          <w:sz w:val="24"/>
          <w:szCs w:val="24"/>
          <w:lang w:val="en-US"/>
        </w:rPr>
        <w:t>lycopersici</w:t>
      </w:r>
      <w:proofErr w:type="spellEnd"/>
      <w:proofErr w:type="gramEnd"/>
      <w:r w:rsidRPr="00B67670">
        <w:rPr>
          <w:sz w:val="24"/>
          <w:szCs w:val="24"/>
          <w:lang w:val="en-US"/>
        </w:rPr>
        <w:t xml:space="preserve"> and improve nutrient uptake and yield. </w:t>
      </w:r>
      <w:proofErr w:type="spellStart"/>
      <w:r w:rsidRPr="00B67670">
        <w:rPr>
          <w:sz w:val="24"/>
          <w:szCs w:val="24"/>
          <w:lang w:val="en-US"/>
        </w:rPr>
        <w:t>Acta</w:t>
      </w:r>
      <w:proofErr w:type="spellEnd"/>
      <w:r w:rsidRPr="00B67670">
        <w:rPr>
          <w:sz w:val="24"/>
          <w:szCs w:val="24"/>
          <w:lang w:val="en-US"/>
        </w:rPr>
        <w:t xml:space="preserve"> Horticulturae 1107, 141-148.</w:t>
      </w:r>
    </w:p>
    <w:p w:rsidR="00B71546" w:rsidRPr="00B67670" w:rsidRDefault="00B71546" w:rsidP="00B71546">
      <w:pPr>
        <w:numPr>
          <w:ilvl w:val="0"/>
          <w:numId w:val="22"/>
        </w:numPr>
        <w:tabs>
          <w:tab w:val="clear" w:pos="360"/>
          <w:tab w:val="num" w:pos="709"/>
        </w:tabs>
        <w:spacing w:line="360" w:lineRule="auto"/>
        <w:ind w:left="567" w:hanging="567"/>
        <w:jc w:val="both"/>
        <w:rPr>
          <w:sz w:val="24"/>
          <w:szCs w:val="24"/>
          <w:lang w:val="en-US"/>
        </w:rPr>
      </w:pPr>
      <w:proofErr w:type="spellStart"/>
      <w:r w:rsidRPr="00B67670">
        <w:rPr>
          <w:sz w:val="24"/>
          <w:szCs w:val="24"/>
          <w:lang w:val="en-US"/>
        </w:rPr>
        <w:t>Tsirogiannis</w:t>
      </w:r>
      <w:proofErr w:type="spellEnd"/>
      <w:r w:rsidRPr="00B67670">
        <w:rPr>
          <w:sz w:val="24"/>
          <w:szCs w:val="24"/>
          <w:lang w:val="en-US"/>
        </w:rPr>
        <w:t xml:space="preserve">, I.L., </w:t>
      </w:r>
      <w:proofErr w:type="spellStart"/>
      <w:r w:rsidRPr="00B67670">
        <w:rPr>
          <w:sz w:val="24"/>
          <w:szCs w:val="24"/>
          <w:lang w:val="en-US"/>
        </w:rPr>
        <w:t>Karras</w:t>
      </w:r>
      <w:proofErr w:type="spellEnd"/>
      <w:r w:rsidRPr="00B67670">
        <w:rPr>
          <w:sz w:val="24"/>
          <w:szCs w:val="24"/>
          <w:lang w:val="en-US"/>
        </w:rPr>
        <w:t xml:space="preserve">, G., </w:t>
      </w:r>
      <w:proofErr w:type="spellStart"/>
      <w:r w:rsidRPr="00B67670">
        <w:rPr>
          <w:sz w:val="24"/>
          <w:szCs w:val="24"/>
          <w:lang w:val="en-US"/>
        </w:rPr>
        <w:t>Lambraki</w:t>
      </w:r>
      <w:proofErr w:type="spellEnd"/>
      <w:r w:rsidRPr="00B67670">
        <w:rPr>
          <w:sz w:val="24"/>
          <w:szCs w:val="24"/>
          <w:lang w:val="en-US"/>
        </w:rPr>
        <w:t xml:space="preserve">, E., Savvas, D., Castellano, S., 2016. Evaluation of a plastic tube based hydroponic system for horizontal and vertical green surfaces on buildings. </w:t>
      </w:r>
      <w:proofErr w:type="spellStart"/>
      <w:r w:rsidRPr="00B67670">
        <w:rPr>
          <w:sz w:val="24"/>
          <w:szCs w:val="24"/>
          <w:lang w:val="en-US"/>
        </w:rPr>
        <w:t>Acta</w:t>
      </w:r>
      <w:proofErr w:type="spellEnd"/>
      <w:r w:rsidRPr="00B67670">
        <w:rPr>
          <w:sz w:val="24"/>
          <w:szCs w:val="24"/>
          <w:lang w:val="en-US"/>
        </w:rPr>
        <w:t xml:space="preserve"> Horticulturae 1108, 323-330.</w:t>
      </w:r>
    </w:p>
    <w:p w:rsidR="00B71546" w:rsidRPr="00B67670" w:rsidRDefault="00B71546" w:rsidP="00B71546">
      <w:pPr>
        <w:numPr>
          <w:ilvl w:val="0"/>
          <w:numId w:val="22"/>
        </w:numPr>
        <w:tabs>
          <w:tab w:val="clear" w:pos="360"/>
          <w:tab w:val="num" w:pos="709"/>
        </w:tabs>
        <w:spacing w:line="360" w:lineRule="auto"/>
        <w:ind w:left="567" w:hanging="567"/>
        <w:jc w:val="both"/>
        <w:rPr>
          <w:sz w:val="24"/>
          <w:szCs w:val="24"/>
          <w:lang w:val="en-US"/>
        </w:rPr>
      </w:pPr>
      <w:proofErr w:type="spellStart"/>
      <w:r w:rsidRPr="00B67670">
        <w:rPr>
          <w:sz w:val="24"/>
          <w:szCs w:val="24"/>
          <w:lang w:val="en-US"/>
        </w:rPr>
        <w:t>Karras</w:t>
      </w:r>
      <w:proofErr w:type="spellEnd"/>
      <w:r w:rsidRPr="00B67670">
        <w:rPr>
          <w:sz w:val="24"/>
          <w:szCs w:val="24"/>
          <w:lang w:val="en-US"/>
        </w:rPr>
        <w:t xml:space="preserve">, G., </w:t>
      </w:r>
      <w:proofErr w:type="spellStart"/>
      <w:r w:rsidRPr="00B67670">
        <w:rPr>
          <w:sz w:val="24"/>
          <w:szCs w:val="24"/>
          <w:lang w:val="en-US"/>
        </w:rPr>
        <w:t>Tsirogiannis</w:t>
      </w:r>
      <w:proofErr w:type="spellEnd"/>
      <w:r w:rsidRPr="00B67670">
        <w:rPr>
          <w:sz w:val="24"/>
          <w:szCs w:val="24"/>
          <w:lang w:val="en-US"/>
        </w:rPr>
        <w:t xml:space="preserve">, I.L., Bakea, M., Savvas, D., </w:t>
      </w:r>
      <w:proofErr w:type="spellStart"/>
      <w:r w:rsidRPr="00B67670">
        <w:rPr>
          <w:sz w:val="24"/>
          <w:szCs w:val="24"/>
          <w:lang w:val="en-US"/>
        </w:rPr>
        <w:t>Lykas</w:t>
      </w:r>
      <w:proofErr w:type="spellEnd"/>
      <w:r w:rsidRPr="00B67670">
        <w:rPr>
          <w:sz w:val="24"/>
          <w:szCs w:val="24"/>
          <w:lang w:val="en-US"/>
        </w:rPr>
        <w:t xml:space="preserve">, C., Salas, M.C., 2016.  A plants palette for hydroponic structures on buildings. </w:t>
      </w:r>
      <w:proofErr w:type="spellStart"/>
      <w:r w:rsidRPr="00B67670">
        <w:rPr>
          <w:sz w:val="24"/>
          <w:szCs w:val="24"/>
          <w:lang w:val="en-US"/>
        </w:rPr>
        <w:t>Acta</w:t>
      </w:r>
      <w:proofErr w:type="spellEnd"/>
      <w:r w:rsidRPr="00B67670">
        <w:rPr>
          <w:sz w:val="24"/>
          <w:szCs w:val="24"/>
          <w:lang w:val="en-US"/>
        </w:rPr>
        <w:t xml:space="preserve"> Horticulturae 1108, 279-286.</w:t>
      </w:r>
    </w:p>
    <w:p w:rsidR="00B71546" w:rsidRPr="00B67670" w:rsidRDefault="00B71546" w:rsidP="00B71546">
      <w:pPr>
        <w:numPr>
          <w:ilvl w:val="0"/>
          <w:numId w:val="22"/>
        </w:numPr>
        <w:tabs>
          <w:tab w:val="clear" w:pos="360"/>
          <w:tab w:val="num" w:pos="709"/>
        </w:tabs>
        <w:spacing w:line="360" w:lineRule="auto"/>
        <w:ind w:left="567" w:hanging="567"/>
        <w:jc w:val="both"/>
        <w:rPr>
          <w:sz w:val="24"/>
          <w:szCs w:val="24"/>
          <w:lang w:val="en-US"/>
        </w:rPr>
      </w:pPr>
      <w:r w:rsidRPr="00B67670">
        <w:rPr>
          <w:sz w:val="24"/>
          <w:szCs w:val="24"/>
          <w:lang w:val="en-US"/>
        </w:rPr>
        <w:t xml:space="preserve">Savvas, D., </w:t>
      </w:r>
      <w:proofErr w:type="spellStart"/>
      <w:r w:rsidRPr="00B67670">
        <w:rPr>
          <w:sz w:val="24"/>
          <w:szCs w:val="24"/>
          <w:lang w:val="en-US"/>
        </w:rPr>
        <w:t>Ropokis</w:t>
      </w:r>
      <w:proofErr w:type="spellEnd"/>
      <w:r w:rsidRPr="00B67670">
        <w:rPr>
          <w:sz w:val="24"/>
          <w:szCs w:val="24"/>
          <w:lang w:val="en-US"/>
        </w:rPr>
        <w:t xml:space="preserve">, A., Ntatsi, G., </w:t>
      </w:r>
      <w:proofErr w:type="spellStart"/>
      <w:r w:rsidRPr="00B67670">
        <w:rPr>
          <w:sz w:val="24"/>
          <w:szCs w:val="24"/>
          <w:lang w:val="en-US"/>
        </w:rPr>
        <w:t>Kittas</w:t>
      </w:r>
      <w:proofErr w:type="spellEnd"/>
      <w:r w:rsidRPr="00B67670">
        <w:rPr>
          <w:sz w:val="24"/>
          <w:szCs w:val="24"/>
          <w:lang w:val="en-US"/>
        </w:rPr>
        <w:t xml:space="preserve">, C., 2016. Current situation of greenhouse vegetable production in Greece. </w:t>
      </w:r>
      <w:proofErr w:type="spellStart"/>
      <w:r w:rsidRPr="00B67670">
        <w:rPr>
          <w:sz w:val="24"/>
          <w:szCs w:val="24"/>
          <w:lang w:val="en-US"/>
        </w:rPr>
        <w:t>Acta</w:t>
      </w:r>
      <w:proofErr w:type="spellEnd"/>
      <w:r w:rsidRPr="00B67670">
        <w:rPr>
          <w:sz w:val="24"/>
          <w:szCs w:val="24"/>
          <w:lang w:val="en-US"/>
        </w:rPr>
        <w:t xml:space="preserve"> Hort. 1142, 443-448.</w:t>
      </w:r>
    </w:p>
    <w:p w:rsidR="00B71546" w:rsidRPr="00B67670" w:rsidRDefault="00B71546" w:rsidP="00B71546">
      <w:pPr>
        <w:numPr>
          <w:ilvl w:val="0"/>
          <w:numId w:val="22"/>
        </w:numPr>
        <w:tabs>
          <w:tab w:val="clear" w:pos="360"/>
          <w:tab w:val="num" w:pos="709"/>
        </w:tabs>
        <w:spacing w:line="360" w:lineRule="auto"/>
        <w:ind w:left="567" w:hanging="567"/>
        <w:jc w:val="both"/>
        <w:rPr>
          <w:sz w:val="24"/>
          <w:szCs w:val="24"/>
          <w:lang w:val="en-US"/>
        </w:rPr>
      </w:pPr>
      <w:proofErr w:type="spellStart"/>
      <w:r w:rsidRPr="00B67670">
        <w:rPr>
          <w:sz w:val="24"/>
          <w:szCs w:val="24"/>
          <w:lang w:val="en-US"/>
        </w:rPr>
        <w:t>Kontopoulou</w:t>
      </w:r>
      <w:proofErr w:type="spellEnd"/>
      <w:r w:rsidRPr="00B67670">
        <w:rPr>
          <w:sz w:val="24"/>
          <w:szCs w:val="24"/>
          <w:lang w:val="en-US"/>
        </w:rPr>
        <w:t xml:space="preserve">, C.K., </w:t>
      </w:r>
      <w:proofErr w:type="spellStart"/>
      <w:r w:rsidRPr="00B67670">
        <w:rPr>
          <w:sz w:val="24"/>
          <w:szCs w:val="24"/>
          <w:lang w:val="en-US"/>
        </w:rPr>
        <w:t>Giagkou</w:t>
      </w:r>
      <w:proofErr w:type="spellEnd"/>
      <w:r w:rsidRPr="00B67670">
        <w:rPr>
          <w:sz w:val="24"/>
          <w:szCs w:val="24"/>
          <w:lang w:val="en-US"/>
        </w:rPr>
        <w:t xml:space="preserve">, S., </w:t>
      </w:r>
      <w:proofErr w:type="spellStart"/>
      <w:r w:rsidRPr="00B67670">
        <w:rPr>
          <w:sz w:val="24"/>
          <w:szCs w:val="24"/>
          <w:lang w:val="en-US"/>
        </w:rPr>
        <w:t>Stathi</w:t>
      </w:r>
      <w:proofErr w:type="spellEnd"/>
      <w:r w:rsidRPr="00B67670">
        <w:rPr>
          <w:sz w:val="24"/>
          <w:szCs w:val="24"/>
          <w:lang w:val="en-US"/>
        </w:rPr>
        <w:t xml:space="preserve">, E., Savvas, D., 2016. Responses of </w:t>
      </w:r>
      <w:proofErr w:type="gramStart"/>
      <w:r w:rsidRPr="00B67670">
        <w:rPr>
          <w:sz w:val="24"/>
          <w:szCs w:val="24"/>
          <w:lang w:val="en-US"/>
        </w:rPr>
        <w:t>hydroponically-grown</w:t>
      </w:r>
      <w:proofErr w:type="gramEnd"/>
      <w:r w:rsidRPr="00B67670">
        <w:rPr>
          <w:sz w:val="24"/>
          <w:szCs w:val="24"/>
          <w:lang w:val="en-US"/>
        </w:rPr>
        <w:t xml:space="preserve"> common bean to N-starvation accompanied by root inoculation with N2-fixing bacteria. </w:t>
      </w:r>
      <w:proofErr w:type="spellStart"/>
      <w:r w:rsidRPr="00B67670">
        <w:rPr>
          <w:sz w:val="24"/>
          <w:szCs w:val="24"/>
          <w:lang w:val="en-US"/>
        </w:rPr>
        <w:t>Acta</w:t>
      </w:r>
      <w:proofErr w:type="spellEnd"/>
      <w:r w:rsidRPr="00B67670">
        <w:rPr>
          <w:sz w:val="24"/>
          <w:szCs w:val="24"/>
          <w:lang w:val="en-US"/>
        </w:rPr>
        <w:t xml:space="preserve"> Hort. 1142, 31-36.</w:t>
      </w:r>
    </w:p>
    <w:p w:rsidR="00B71546" w:rsidRPr="00B67670" w:rsidRDefault="00B71546" w:rsidP="00B71546">
      <w:pPr>
        <w:numPr>
          <w:ilvl w:val="0"/>
          <w:numId w:val="22"/>
        </w:numPr>
        <w:tabs>
          <w:tab w:val="clear" w:pos="360"/>
          <w:tab w:val="num" w:pos="709"/>
          <w:tab w:val="num" w:pos="1418"/>
        </w:tabs>
        <w:spacing w:line="360" w:lineRule="auto"/>
        <w:ind w:left="567" w:hanging="567"/>
        <w:jc w:val="both"/>
        <w:rPr>
          <w:sz w:val="24"/>
          <w:szCs w:val="24"/>
          <w:lang w:val="en-US"/>
        </w:rPr>
      </w:pPr>
      <w:r w:rsidRPr="00B67670">
        <w:rPr>
          <w:sz w:val="24"/>
          <w:szCs w:val="24"/>
          <w:lang w:val="en-US"/>
        </w:rPr>
        <w:t xml:space="preserve">Savvas, D., </w:t>
      </w:r>
      <w:proofErr w:type="spellStart"/>
      <w:r w:rsidRPr="00B67670">
        <w:rPr>
          <w:sz w:val="24"/>
          <w:szCs w:val="24"/>
          <w:lang w:val="en-US"/>
        </w:rPr>
        <w:t>Pappa</w:t>
      </w:r>
      <w:proofErr w:type="spellEnd"/>
      <w:r w:rsidRPr="00B67670">
        <w:rPr>
          <w:sz w:val="24"/>
          <w:szCs w:val="24"/>
          <w:lang w:val="en-US"/>
        </w:rPr>
        <w:t xml:space="preserve">, V.A., </w:t>
      </w:r>
      <w:proofErr w:type="spellStart"/>
      <w:r w:rsidRPr="00B67670">
        <w:rPr>
          <w:sz w:val="24"/>
          <w:szCs w:val="24"/>
          <w:lang w:val="en-US"/>
        </w:rPr>
        <w:t>Yfantopoulos</w:t>
      </w:r>
      <w:proofErr w:type="spellEnd"/>
      <w:r w:rsidRPr="00B67670">
        <w:rPr>
          <w:sz w:val="24"/>
          <w:szCs w:val="24"/>
          <w:lang w:val="en-US"/>
        </w:rPr>
        <w:t xml:space="preserve">, D., </w:t>
      </w:r>
      <w:proofErr w:type="spellStart"/>
      <w:r w:rsidRPr="00B67670">
        <w:rPr>
          <w:sz w:val="24"/>
          <w:szCs w:val="24"/>
          <w:lang w:val="en-US"/>
        </w:rPr>
        <w:t>Karkanis</w:t>
      </w:r>
      <w:proofErr w:type="spellEnd"/>
      <w:r w:rsidRPr="00B67670">
        <w:rPr>
          <w:sz w:val="24"/>
          <w:szCs w:val="24"/>
          <w:lang w:val="en-US"/>
        </w:rPr>
        <w:t xml:space="preserve">, A., </w:t>
      </w:r>
      <w:proofErr w:type="spellStart"/>
      <w:r w:rsidRPr="00B67670">
        <w:rPr>
          <w:sz w:val="24"/>
          <w:szCs w:val="24"/>
          <w:lang w:val="en-US"/>
        </w:rPr>
        <w:t>Travlos</w:t>
      </w:r>
      <w:proofErr w:type="spellEnd"/>
      <w:r w:rsidRPr="00B67670">
        <w:rPr>
          <w:sz w:val="24"/>
          <w:szCs w:val="24"/>
          <w:lang w:val="en-US"/>
        </w:rPr>
        <w:t xml:space="preserve">, I., Bebeli1, P.J., Ntatsi, G., </w:t>
      </w:r>
      <w:proofErr w:type="spellStart"/>
      <w:r w:rsidRPr="00B67670">
        <w:rPr>
          <w:sz w:val="24"/>
          <w:szCs w:val="24"/>
          <w:lang w:val="en-US"/>
        </w:rPr>
        <w:t>Bilalis</w:t>
      </w:r>
      <w:proofErr w:type="spellEnd"/>
      <w:r w:rsidRPr="00B67670">
        <w:rPr>
          <w:sz w:val="24"/>
          <w:szCs w:val="24"/>
          <w:lang w:val="en-US"/>
        </w:rPr>
        <w:t xml:space="preserve">, D., 2017. Impact of organic practices on growth, yield, and greenhouse gas emissions by pea landraces. </w:t>
      </w:r>
      <w:proofErr w:type="spellStart"/>
      <w:r w:rsidRPr="00B67670">
        <w:rPr>
          <w:sz w:val="24"/>
          <w:szCs w:val="24"/>
          <w:lang w:val="en-US"/>
        </w:rPr>
        <w:t>Acta</w:t>
      </w:r>
      <w:proofErr w:type="spellEnd"/>
      <w:r w:rsidRPr="00B67670">
        <w:rPr>
          <w:sz w:val="24"/>
          <w:szCs w:val="24"/>
          <w:lang w:val="en-US"/>
        </w:rPr>
        <w:t xml:space="preserve"> Hort. 1164, 77-84.</w:t>
      </w:r>
    </w:p>
    <w:p w:rsidR="00B71546" w:rsidRPr="00B67670" w:rsidRDefault="00B71546" w:rsidP="00B71546">
      <w:pPr>
        <w:numPr>
          <w:ilvl w:val="0"/>
          <w:numId w:val="22"/>
        </w:numPr>
        <w:tabs>
          <w:tab w:val="clear" w:pos="360"/>
          <w:tab w:val="num" w:pos="709"/>
        </w:tabs>
        <w:spacing w:line="360" w:lineRule="auto"/>
        <w:ind w:left="567" w:hanging="567"/>
        <w:jc w:val="both"/>
        <w:rPr>
          <w:sz w:val="24"/>
          <w:szCs w:val="24"/>
          <w:lang w:val="en-US"/>
        </w:rPr>
      </w:pPr>
      <w:proofErr w:type="spellStart"/>
      <w:r w:rsidRPr="00B67670">
        <w:rPr>
          <w:sz w:val="24"/>
          <w:szCs w:val="24"/>
          <w:lang w:val="en-US"/>
        </w:rPr>
        <w:t>Patakioutas</w:t>
      </w:r>
      <w:proofErr w:type="spellEnd"/>
      <w:r w:rsidRPr="00B67670">
        <w:rPr>
          <w:sz w:val="24"/>
          <w:szCs w:val="24"/>
          <w:lang w:val="en-US"/>
        </w:rPr>
        <w:t xml:space="preserve">, G., </w:t>
      </w:r>
      <w:proofErr w:type="spellStart"/>
      <w:r w:rsidRPr="00B67670">
        <w:rPr>
          <w:sz w:val="24"/>
          <w:szCs w:val="24"/>
          <w:lang w:val="en-US"/>
        </w:rPr>
        <w:t>Dimou</w:t>
      </w:r>
      <w:proofErr w:type="spellEnd"/>
      <w:r w:rsidRPr="00B67670">
        <w:rPr>
          <w:sz w:val="24"/>
          <w:szCs w:val="24"/>
          <w:lang w:val="en-US"/>
        </w:rPr>
        <w:t xml:space="preserve">, D., </w:t>
      </w:r>
      <w:proofErr w:type="spellStart"/>
      <w:r w:rsidRPr="00B67670">
        <w:rPr>
          <w:sz w:val="24"/>
          <w:szCs w:val="24"/>
          <w:lang w:val="en-US"/>
        </w:rPr>
        <w:t>Yfanti</w:t>
      </w:r>
      <w:proofErr w:type="spellEnd"/>
      <w:r w:rsidRPr="00B67670">
        <w:rPr>
          <w:sz w:val="24"/>
          <w:szCs w:val="24"/>
          <w:lang w:val="en-US"/>
        </w:rPr>
        <w:t xml:space="preserve">, P., </w:t>
      </w:r>
      <w:proofErr w:type="spellStart"/>
      <w:r w:rsidRPr="00B67670">
        <w:rPr>
          <w:sz w:val="24"/>
          <w:szCs w:val="24"/>
          <w:lang w:val="en-US"/>
        </w:rPr>
        <w:t>Karras</w:t>
      </w:r>
      <w:proofErr w:type="spellEnd"/>
      <w:r w:rsidRPr="00B67670">
        <w:rPr>
          <w:sz w:val="24"/>
          <w:szCs w:val="24"/>
          <w:lang w:val="en-US"/>
        </w:rPr>
        <w:t xml:space="preserve">, G., Ntatsi, G., Savvas, D., 2017. Root inoculation with beneficial </w:t>
      </w:r>
      <w:proofErr w:type="gramStart"/>
      <w:r w:rsidRPr="00B67670">
        <w:rPr>
          <w:sz w:val="24"/>
          <w:szCs w:val="24"/>
          <w:lang w:val="en-US"/>
        </w:rPr>
        <w:t>micro-organisms</w:t>
      </w:r>
      <w:proofErr w:type="gramEnd"/>
      <w:r w:rsidRPr="00B67670">
        <w:rPr>
          <w:sz w:val="24"/>
          <w:szCs w:val="24"/>
          <w:lang w:val="en-US"/>
        </w:rPr>
        <w:t xml:space="preserve"> as a means to control </w:t>
      </w:r>
      <w:proofErr w:type="spellStart"/>
      <w:r w:rsidRPr="00B67670">
        <w:rPr>
          <w:i/>
          <w:sz w:val="24"/>
          <w:szCs w:val="24"/>
          <w:lang w:val="en-US"/>
        </w:rPr>
        <w:t>Fusarium</w:t>
      </w:r>
      <w:proofErr w:type="spellEnd"/>
      <w:r w:rsidRPr="00B67670">
        <w:rPr>
          <w:i/>
          <w:sz w:val="24"/>
          <w:szCs w:val="24"/>
          <w:lang w:val="en-US"/>
        </w:rPr>
        <w:t xml:space="preserve"> </w:t>
      </w:r>
      <w:proofErr w:type="spellStart"/>
      <w:r w:rsidRPr="00B67670">
        <w:rPr>
          <w:i/>
          <w:sz w:val="24"/>
          <w:szCs w:val="24"/>
          <w:lang w:val="en-US"/>
        </w:rPr>
        <w:t>oxysporum</w:t>
      </w:r>
      <w:proofErr w:type="spellEnd"/>
      <w:r w:rsidRPr="00B67670">
        <w:rPr>
          <w:sz w:val="24"/>
          <w:szCs w:val="24"/>
          <w:lang w:val="en-US"/>
        </w:rPr>
        <w:t xml:space="preserve"> f. sp. </w:t>
      </w:r>
      <w:proofErr w:type="spellStart"/>
      <w:r w:rsidRPr="00B67670">
        <w:rPr>
          <w:i/>
          <w:sz w:val="24"/>
          <w:szCs w:val="24"/>
          <w:lang w:val="en-US"/>
        </w:rPr>
        <w:t>lycopersici</w:t>
      </w:r>
      <w:proofErr w:type="spellEnd"/>
      <w:r w:rsidRPr="00B67670">
        <w:rPr>
          <w:sz w:val="24"/>
          <w:szCs w:val="24"/>
          <w:lang w:val="en-US"/>
        </w:rPr>
        <w:t xml:space="preserve"> in two Greek landraces of tomato grown on perlite. </w:t>
      </w:r>
      <w:proofErr w:type="spellStart"/>
      <w:r w:rsidRPr="00B67670">
        <w:rPr>
          <w:sz w:val="24"/>
          <w:szCs w:val="24"/>
          <w:lang w:val="en-US"/>
        </w:rPr>
        <w:t>Acta</w:t>
      </w:r>
      <w:proofErr w:type="spellEnd"/>
      <w:r w:rsidRPr="00B67670">
        <w:rPr>
          <w:sz w:val="24"/>
          <w:szCs w:val="24"/>
          <w:lang w:val="en-US"/>
        </w:rPr>
        <w:t xml:space="preserve"> Hort. 1168, 277-286.</w:t>
      </w:r>
    </w:p>
    <w:p w:rsidR="00B71546" w:rsidRPr="00B67670" w:rsidRDefault="00B71546" w:rsidP="00B71546">
      <w:pPr>
        <w:numPr>
          <w:ilvl w:val="0"/>
          <w:numId w:val="22"/>
        </w:numPr>
        <w:tabs>
          <w:tab w:val="clear" w:pos="360"/>
          <w:tab w:val="num" w:pos="709"/>
        </w:tabs>
        <w:spacing w:line="360" w:lineRule="auto"/>
        <w:ind w:left="567" w:hanging="567"/>
        <w:jc w:val="both"/>
        <w:rPr>
          <w:sz w:val="24"/>
          <w:szCs w:val="24"/>
          <w:lang w:val="en-US"/>
        </w:rPr>
      </w:pPr>
      <w:proofErr w:type="spellStart"/>
      <w:r w:rsidRPr="00B67670">
        <w:rPr>
          <w:sz w:val="24"/>
          <w:szCs w:val="24"/>
          <w:lang w:val="en-US"/>
        </w:rPr>
        <w:t>Ropokis</w:t>
      </w:r>
      <w:proofErr w:type="spellEnd"/>
      <w:r w:rsidRPr="00B67670">
        <w:rPr>
          <w:sz w:val="24"/>
          <w:szCs w:val="24"/>
          <w:lang w:val="en-US"/>
        </w:rPr>
        <w:t xml:space="preserve">, A., </w:t>
      </w:r>
      <w:proofErr w:type="spellStart"/>
      <w:r w:rsidRPr="00B67670">
        <w:rPr>
          <w:sz w:val="24"/>
          <w:szCs w:val="24"/>
          <w:lang w:val="en-US"/>
        </w:rPr>
        <w:t>Giagtzoglou</w:t>
      </w:r>
      <w:proofErr w:type="spellEnd"/>
      <w:r w:rsidRPr="00B67670">
        <w:rPr>
          <w:sz w:val="24"/>
          <w:szCs w:val="24"/>
          <w:lang w:val="en-US"/>
        </w:rPr>
        <w:t xml:space="preserve">, P., </w:t>
      </w:r>
      <w:proofErr w:type="spellStart"/>
      <w:r w:rsidRPr="00B67670">
        <w:rPr>
          <w:sz w:val="24"/>
          <w:szCs w:val="24"/>
          <w:lang w:val="en-US"/>
        </w:rPr>
        <w:t>Ginosatis</w:t>
      </w:r>
      <w:proofErr w:type="spellEnd"/>
      <w:r w:rsidRPr="00B67670">
        <w:rPr>
          <w:sz w:val="24"/>
          <w:szCs w:val="24"/>
          <w:lang w:val="en-US"/>
        </w:rPr>
        <w:t xml:space="preserve">, S., Ntatsi, G., Savvas, D., </w:t>
      </w:r>
      <w:proofErr w:type="spellStart"/>
      <w:r w:rsidRPr="00B67670">
        <w:rPr>
          <w:sz w:val="24"/>
          <w:szCs w:val="24"/>
          <w:lang w:val="en-US"/>
        </w:rPr>
        <w:t>Kittas</w:t>
      </w:r>
      <w:proofErr w:type="spellEnd"/>
      <w:r w:rsidRPr="00B67670">
        <w:rPr>
          <w:sz w:val="24"/>
          <w:szCs w:val="24"/>
          <w:lang w:val="en-US"/>
        </w:rPr>
        <w:t xml:space="preserve">, C., </w:t>
      </w:r>
      <w:proofErr w:type="spellStart"/>
      <w:r w:rsidRPr="00B67670">
        <w:rPr>
          <w:sz w:val="24"/>
          <w:szCs w:val="24"/>
          <w:lang w:val="en-US"/>
        </w:rPr>
        <w:t>Katsoulas</w:t>
      </w:r>
      <w:proofErr w:type="spellEnd"/>
      <w:r w:rsidRPr="00B67670">
        <w:rPr>
          <w:sz w:val="24"/>
          <w:szCs w:val="24"/>
          <w:lang w:val="en-US"/>
        </w:rPr>
        <w:t xml:space="preserve">, N., 2017. Nutrient uptake concentrations of a pepper crop under Mediterranean climate conditions. </w:t>
      </w:r>
      <w:proofErr w:type="spellStart"/>
      <w:r w:rsidRPr="00B67670">
        <w:rPr>
          <w:sz w:val="24"/>
          <w:szCs w:val="24"/>
          <w:lang w:val="en-US"/>
        </w:rPr>
        <w:t>Acta</w:t>
      </w:r>
      <w:proofErr w:type="spellEnd"/>
      <w:r w:rsidRPr="00B67670">
        <w:rPr>
          <w:sz w:val="24"/>
          <w:szCs w:val="24"/>
          <w:lang w:val="en-US"/>
        </w:rPr>
        <w:t xml:space="preserve"> Hort. 1170, 687-694.</w:t>
      </w:r>
    </w:p>
    <w:p w:rsidR="00B71546" w:rsidRPr="00B67670" w:rsidRDefault="00B71546" w:rsidP="00B71546">
      <w:pPr>
        <w:numPr>
          <w:ilvl w:val="0"/>
          <w:numId w:val="22"/>
        </w:numPr>
        <w:tabs>
          <w:tab w:val="clear" w:pos="360"/>
          <w:tab w:val="num" w:pos="709"/>
          <w:tab w:val="num" w:pos="1418"/>
        </w:tabs>
        <w:spacing w:line="360" w:lineRule="auto"/>
        <w:ind w:left="567" w:hanging="567"/>
        <w:jc w:val="both"/>
        <w:rPr>
          <w:sz w:val="24"/>
          <w:szCs w:val="24"/>
          <w:lang w:val="en-US"/>
        </w:rPr>
      </w:pPr>
      <w:proofErr w:type="spellStart"/>
      <w:r w:rsidRPr="00B67670">
        <w:rPr>
          <w:sz w:val="24"/>
          <w:szCs w:val="24"/>
          <w:lang w:val="en-US"/>
        </w:rPr>
        <w:t>Tsirogiannis</w:t>
      </w:r>
      <w:proofErr w:type="spellEnd"/>
      <w:r w:rsidRPr="00B67670">
        <w:rPr>
          <w:sz w:val="24"/>
          <w:szCs w:val="24"/>
          <w:lang w:val="en-US"/>
        </w:rPr>
        <w:t xml:space="preserve">, I.L., </w:t>
      </w:r>
      <w:proofErr w:type="spellStart"/>
      <w:r w:rsidRPr="00B67670">
        <w:rPr>
          <w:sz w:val="24"/>
          <w:szCs w:val="24"/>
          <w:lang w:val="en-US"/>
        </w:rPr>
        <w:t>Karras</w:t>
      </w:r>
      <w:proofErr w:type="spellEnd"/>
      <w:r w:rsidRPr="00B67670">
        <w:rPr>
          <w:sz w:val="24"/>
          <w:szCs w:val="24"/>
          <w:lang w:val="en-US"/>
        </w:rPr>
        <w:t xml:space="preserve">, G., </w:t>
      </w:r>
      <w:proofErr w:type="spellStart"/>
      <w:r w:rsidRPr="00B67670">
        <w:rPr>
          <w:sz w:val="24"/>
          <w:szCs w:val="24"/>
          <w:lang w:val="en-US"/>
        </w:rPr>
        <w:t>Varras</w:t>
      </w:r>
      <w:proofErr w:type="spellEnd"/>
      <w:r w:rsidRPr="00B67670">
        <w:rPr>
          <w:sz w:val="24"/>
          <w:szCs w:val="24"/>
          <w:lang w:val="en-US"/>
        </w:rPr>
        <w:t xml:space="preserve">, G., </w:t>
      </w:r>
      <w:proofErr w:type="spellStart"/>
      <w:r w:rsidRPr="00B67670">
        <w:rPr>
          <w:sz w:val="24"/>
          <w:szCs w:val="24"/>
          <w:lang w:val="en-US"/>
        </w:rPr>
        <w:t>Lampraki</w:t>
      </w:r>
      <w:proofErr w:type="spellEnd"/>
      <w:r w:rsidRPr="00B67670">
        <w:rPr>
          <w:sz w:val="24"/>
          <w:szCs w:val="24"/>
          <w:lang w:val="en-US"/>
        </w:rPr>
        <w:t>, E., Bakea, M., Savvas, D.,</w:t>
      </w:r>
      <w:r w:rsidRPr="00B67670">
        <w:rPr>
          <w:rFonts w:ascii="Calibri" w:hAnsi="Calibri"/>
          <w:sz w:val="24"/>
          <w:szCs w:val="24"/>
          <w:lang w:val="en-US"/>
        </w:rPr>
        <w:t xml:space="preserve"> </w:t>
      </w:r>
      <w:r w:rsidRPr="00B67670">
        <w:rPr>
          <w:sz w:val="24"/>
          <w:szCs w:val="24"/>
          <w:lang w:val="en-US"/>
        </w:rPr>
        <w:t>2017.</w:t>
      </w:r>
      <w:r w:rsidRPr="00B67670">
        <w:rPr>
          <w:rFonts w:ascii="Calibri" w:hAnsi="Calibri"/>
          <w:sz w:val="24"/>
          <w:szCs w:val="24"/>
          <w:lang w:val="en-US"/>
        </w:rPr>
        <w:t xml:space="preserve"> </w:t>
      </w:r>
      <w:r w:rsidRPr="00B67670">
        <w:rPr>
          <w:sz w:val="24"/>
          <w:szCs w:val="24"/>
          <w:lang w:val="en-US"/>
        </w:rPr>
        <w:t xml:space="preserve">Exterior hydroponic panel - System and plants evaluation and effects on the building's outer surface conditions. </w:t>
      </w:r>
      <w:proofErr w:type="spellStart"/>
      <w:r w:rsidRPr="00B67670">
        <w:rPr>
          <w:sz w:val="24"/>
          <w:szCs w:val="24"/>
          <w:lang w:val="en-US"/>
        </w:rPr>
        <w:t>Acta</w:t>
      </w:r>
      <w:proofErr w:type="spellEnd"/>
      <w:r w:rsidRPr="00B67670">
        <w:rPr>
          <w:sz w:val="24"/>
          <w:szCs w:val="24"/>
          <w:lang w:val="en-US"/>
        </w:rPr>
        <w:t xml:space="preserve"> Hort. 1189, 217-222.</w:t>
      </w:r>
    </w:p>
    <w:p w:rsidR="00B71546" w:rsidRPr="00B67670" w:rsidRDefault="00B71546" w:rsidP="00B71546">
      <w:pPr>
        <w:numPr>
          <w:ilvl w:val="0"/>
          <w:numId w:val="22"/>
        </w:numPr>
        <w:tabs>
          <w:tab w:val="clear" w:pos="360"/>
          <w:tab w:val="num" w:pos="709"/>
        </w:tabs>
        <w:spacing w:line="360" w:lineRule="auto"/>
        <w:ind w:left="567" w:hanging="567"/>
        <w:jc w:val="both"/>
        <w:rPr>
          <w:sz w:val="24"/>
          <w:szCs w:val="24"/>
          <w:lang w:val="en-US"/>
        </w:rPr>
      </w:pPr>
      <w:r w:rsidRPr="00B67670">
        <w:rPr>
          <w:sz w:val="24"/>
          <w:szCs w:val="24"/>
          <w:lang w:val="en-US"/>
        </w:rPr>
        <w:lastRenderedPageBreak/>
        <w:t xml:space="preserve">Savvas, D., Ntatsi, G., </w:t>
      </w:r>
      <w:proofErr w:type="spellStart"/>
      <w:r w:rsidRPr="00B67670">
        <w:rPr>
          <w:sz w:val="24"/>
          <w:szCs w:val="24"/>
          <w:lang w:val="en-US"/>
        </w:rPr>
        <w:t>Vlachou</w:t>
      </w:r>
      <w:proofErr w:type="spellEnd"/>
      <w:r w:rsidRPr="00B67670">
        <w:rPr>
          <w:sz w:val="24"/>
          <w:szCs w:val="24"/>
          <w:lang w:val="en-US"/>
        </w:rPr>
        <w:t xml:space="preserve">, M., (...), </w:t>
      </w:r>
      <w:proofErr w:type="spellStart"/>
      <w:r w:rsidRPr="00B67670">
        <w:rPr>
          <w:sz w:val="24"/>
          <w:szCs w:val="24"/>
          <w:lang w:val="en-US"/>
        </w:rPr>
        <w:t>Ropokis</w:t>
      </w:r>
      <w:proofErr w:type="spellEnd"/>
      <w:r w:rsidRPr="00B67670">
        <w:rPr>
          <w:sz w:val="24"/>
          <w:szCs w:val="24"/>
          <w:lang w:val="en-US"/>
        </w:rPr>
        <w:t xml:space="preserve">, A., </w:t>
      </w:r>
      <w:proofErr w:type="spellStart"/>
      <w:r w:rsidRPr="00B67670">
        <w:rPr>
          <w:sz w:val="24"/>
          <w:szCs w:val="24"/>
          <w:lang w:val="en-US"/>
        </w:rPr>
        <w:t>Tampakaki</w:t>
      </w:r>
      <w:proofErr w:type="spellEnd"/>
      <w:r w:rsidRPr="00B67670">
        <w:rPr>
          <w:sz w:val="24"/>
          <w:szCs w:val="24"/>
          <w:lang w:val="en-US"/>
        </w:rPr>
        <w:t xml:space="preserve">, A., 2018. </w:t>
      </w:r>
      <w:proofErr w:type="gramStart"/>
      <w:r w:rsidRPr="00B67670">
        <w:rPr>
          <w:sz w:val="24"/>
          <w:szCs w:val="24"/>
          <w:lang w:val="en-US"/>
        </w:rPr>
        <w:t>Impact</w:t>
      </w:r>
      <w:proofErr w:type="gramEnd"/>
      <w:r w:rsidRPr="00B67670">
        <w:rPr>
          <w:sz w:val="24"/>
          <w:szCs w:val="24"/>
          <w:lang w:val="en-US"/>
        </w:rPr>
        <w:t xml:space="preserve"> of different </w:t>
      </w:r>
      <w:proofErr w:type="spellStart"/>
      <w:r w:rsidRPr="00B67670">
        <w:rPr>
          <w:sz w:val="24"/>
          <w:szCs w:val="24"/>
          <w:lang w:val="en-US"/>
        </w:rPr>
        <w:t>rhizobial</w:t>
      </w:r>
      <w:proofErr w:type="spellEnd"/>
      <w:r w:rsidRPr="00B67670">
        <w:rPr>
          <w:sz w:val="24"/>
          <w:szCs w:val="24"/>
          <w:lang w:val="en-US"/>
        </w:rPr>
        <w:t xml:space="preserve"> strains and reduced nitrogen supply on growth, yield and nutrient uptake in cowpea grown hydroponically. </w:t>
      </w:r>
      <w:proofErr w:type="spellStart"/>
      <w:r w:rsidRPr="00B67670">
        <w:rPr>
          <w:sz w:val="24"/>
          <w:szCs w:val="24"/>
          <w:lang w:val="en-US"/>
        </w:rPr>
        <w:t>Acta</w:t>
      </w:r>
      <w:proofErr w:type="spellEnd"/>
      <w:r w:rsidRPr="00B67670">
        <w:rPr>
          <w:sz w:val="24"/>
          <w:szCs w:val="24"/>
          <w:lang w:val="en-US"/>
        </w:rPr>
        <w:t xml:space="preserve"> Hort. 1227, 417-424.</w:t>
      </w:r>
    </w:p>
    <w:p w:rsidR="00B71546" w:rsidRPr="00B67670" w:rsidRDefault="00B71546" w:rsidP="00B71546">
      <w:pPr>
        <w:numPr>
          <w:ilvl w:val="0"/>
          <w:numId w:val="22"/>
        </w:numPr>
        <w:tabs>
          <w:tab w:val="clear" w:pos="360"/>
          <w:tab w:val="num" w:pos="709"/>
        </w:tabs>
        <w:spacing w:line="360" w:lineRule="auto"/>
        <w:ind w:left="567" w:hanging="567"/>
        <w:jc w:val="both"/>
        <w:rPr>
          <w:sz w:val="24"/>
          <w:szCs w:val="24"/>
          <w:lang w:val="en-US"/>
        </w:rPr>
      </w:pPr>
      <w:proofErr w:type="spellStart"/>
      <w:r w:rsidRPr="00B67670">
        <w:rPr>
          <w:sz w:val="24"/>
          <w:szCs w:val="24"/>
          <w:lang w:val="en-US"/>
        </w:rPr>
        <w:t>Karavidas</w:t>
      </w:r>
      <w:proofErr w:type="spellEnd"/>
      <w:r w:rsidRPr="00B67670">
        <w:rPr>
          <w:sz w:val="24"/>
          <w:szCs w:val="24"/>
          <w:lang w:val="en-US"/>
        </w:rPr>
        <w:t xml:space="preserve">, I., </w:t>
      </w:r>
      <w:proofErr w:type="spellStart"/>
      <w:r w:rsidRPr="00B67670">
        <w:rPr>
          <w:sz w:val="24"/>
          <w:szCs w:val="24"/>
          <w:lang w:val="en-US"/>
        </w:rPr>
        <w:t>Yfantopoulos</w:t>
      </w:r>
      <w:proofErr w:type="spellEnd"/>
      <w:r w:rsidRPr="00B67670">
        <w:rPr>
          <w:sz w:val="24"/>
          <w:szCs w:val="24"/>
          <w:lang w:val="en-US"/>
        </w:rPr>
        <w:t xml:space="preserve">, D., Ntatsi, G., </w:t>
      </w:r>
      <w:proofErr w:type="spellStart"/>
      <w:r w:rsidRPr="00B67670">
        <w:rPr>
          <w:sz w:val="24"/>
          <w:szCs w:val="24"/>
          <w:lang w:val="en-US"/>
        </w:rPr>
        <w:t>Ntanasi</w:t>
      </w:r>
      <w:proofErr w:type="spellEnd"/>
      <w:r w:rsidRPr="00B67670">
        <w:rPr>
          <w:sz w:val="24"/>
          <w:szCs w:val="24"/>
          <w:lang w:val="en-US"/>
        </w:rPr>
        <w:t xml:space="preserve">, Th., </w:t>
      </w:r>
      <w:proofErr w:type="spellStart"/>
      <w:r w:rsidRPr="00B67670">
        <w:rPr>
          <w:sz w:val="24"/>
          <w:szCs w:val="24"/>
          <w:lang w:val="en-US"/>
        </w:rPr>
        <w:t>Dardas</w:t>
      </w:r>
      <w:proofErr w:type="spellEnd"/>
      <w:r w:rsidRPr="00B67670">
        <w:rPr>
          <w:sz w:val="24"/>
          <w:szCs w:val="24"/>
          <w:lang w:val="en-US"/>
        </w:rPr>
        <w:t xml:space="preserve">, I., Savvas, D., 2019. Comparison of soil-N availability in a field cultivated with legume or non-legume plants during the winter in a Mediterranean environment. </w:t>
      </w:r>
      <w:proofErr w:type="spellStart"/>
      <w:r w:rsidRPr="00B67670">
        <w:rPr>
          <w:sz w:val="24"/>
          <w:szCs w:val="24"/>
          <w:lang w:val="en-US"/>
        </w:rPr>
        <w:t>Acta</w:t>
      </w:r>
      <w:proofErr w:type="spellEnd"/>
      <w:r w:rsidRPr="00B67670">
        <w:rPr>
          <w:sz w:val="24"/>
          <w:szCs w:val="24"/>
          <w:lang w:val="en-US"/>
        </w:rPr>
        <w:t xml:space="preserve"> Hort. 1253, 191-197.</w:t>
      </w:r>
    </w:p>
    <w:p w:rsidR="00B71546" w:rsidRPr="00B67670" w:rsidRDefault="00B71546" w:rsidP="00B71546">
      <w:pPr>
        <w:numPr>
          <w:ilvl w:val="0"/>
          <w:numId w:val="22"/>
        </w:numPr>
        <w:tabs>
          <w:tab w:val="clear" w:pos="360"/>
          <w:tab w:val="num" w:pos="709"/>
        </w:tabs>
        <w:spacing w:line="360" w:lineRule="auto"/>
        <w:ind w:left="567" w:hanging="567"/>
        <w:jc w:val="both"/>
        <w:rPr>
          <w:sz w:val="24"/>
          <w:szCs w:val="24"/>
          <w:lang w:val="en-US"/>
        </w:rPr>
      </w:pPr>
      <w:proofErr w:type="spellStart"/>
      <w:r w:rsidRPr="00B67670">
        <w:rPr>
          <w:sz w:val="24"/>
          <w:szCs w:val="24"/>
          <w:lang w:val="en-US"/>
        </w:rPr>
        <w:t>Bempi</w:t>
      </w:r>
      <w:proofErr w:type="spellEnd"/>
      <w:r w:rsidRPr="00B67670">
        <w:rPr>
          <w:sz w:val="24"/>
          <w:szCs w:val="24"/>
          <w:lang w:val="en-US"/>
        </w:rPr>
        <w:t xml:space="preserve">, S., </w:t>
      </w:r>
      <w:proofErr w:type="spellStart"/>
      <w:r w:rsidRPr="00B67670">
        <w:rPr>
          <w:sz w:val="24"/>
          <w:szCs w:val="24"/>
          <w:lang w:val="en-US"/>
        </w:rPr>
        <w:t>Makrogianni</w:t>
      </w:r>
      <w:proofErr w:type="spellEnd"/>
      <w:r w:rsidRPr="00B67670">
        <w:rPr>
          <w:sz w:val="24"/>
          <w:szCs w:val="24"/>
          <w:lang w:val="en-US"/>
        </w:rPr>
        <w:t xml:space="preserve">, D., </w:t>
      </w:r>
      <w:proofErr w:type="spellStart"/>
      <w:r w:rsidRPr="00B67670">
        <w:rPr>
          <w:sz w:val="24"/>
          <w:szCs w:val="24"/>
          <w:lang w:val="en-US"/>
        </w:rPr>
        <w:t>Tsekouras</w:t>
      </w:r>
      <w:proofErr w:type="spellEnd"/>
      <w:r w:rsidRPr="00B67670">
        <w:rPr>
          <w:sz w:val="24"/>
          <w:szCs w:val="24"/>
          <w:lang w:val="en-US"/>
        </w:rPr>
        <w:t xml:space="preserve">, A., Ntatsi, G., Savvas, D., </w:t>
      </w:r>
      <w:proofErr w:type="spellStart"/>
      <w:r w:rsidRPr="00B67670">
        <w:rPr>
          <w:sz w:val="24"/>
          <w:szCs w:val="24"/>
          <w:lang w:val="en-US"/>
        </w:rPr>
        <w:t>Karapanos</w:t>
      </w:r>
      <w:proofErr w:type="spellEnd"/>
      <w:r w:rsidRPr="00B67670">
        <w:rPr>
          <w:sz w:val="24"/>
          <w:szCs w:val="24"/>
          <w:lang w:val="en-US"/>
        </w:rPr>
        <w:t xml:space="preserve">, I., 2019. Postharvest </w:t>
      </w:r>
      <w:proofErr w:type="spellStart"/>
      <w:r w:rsidRPr="00B67670">
        <w:rPr>
          <w:sz w:val="24"/>
          <w:szCs w:val="24"/>
          <w:lang w:val="en-US"/>
        </w:rPr>
        <w:t>behaviour</w:t>
      </w:r>
      <w:proofErr w:type="spellEnd"/>
      <w:r w:rsidRPr="00B67670">
        <w:rPr>
          <w:sz w:val="24"/>
          <w:szCs w:val="24"/>
          <w:lang w:val="en-US"/>
        </w:rPr>
        <w:t xml:space="preserve"> and quality changes of green pods of cowpea (</w:t>
      </w:r>
      <w:proofErr w:type="spellStart"/>
      <w:r w:rsidRPr="00B67670">
        <w:rPr>
          <w:i/>
          <w:sz w:val="24"/>
          <w:szCs w:val="24"/>
          <w:lang w:val="en-US"/>
        </w:rPr>
        <w:t>Vigna</w:t>
      </w:r>
      <w:proofErr w:type="spellEnd"/>
      <w:r w:rsidRPr="00B67670">
        <w:rPr>
          <w:i/>
          <w:sz w:val="24"/>
          <w:szCs w:val="24"/>
          <w:lang w:val="en-US"/>
        </w:rPr>
        <w:t xml:space="preserve"> </w:t>
      </w:r>
      <w:proofErr w:type="spellStart"/>
      <w:r w:rsidRPr="00B67670">
        <w:rPr>
          <w:i/>
          <w:sz w:val="24"/>
          <w:szCs w:val="24"/>
          <w:lang w:val="en-US"/>
        </w:rPr>
        <w:t>unguiculata</w:t>
      </w:r>
      <w:proofErr w:type="spellEnd"/>
      <w:r w:rsidRPr="00B67670">
        <w:rPr>
          <w:sz w:val="24"/>
          <w:szCs w:val="24"/>
          <w:lang w:val="en-US"/>
        </w:rPr>
        <w:t xml:space="preserve"> ssp. </w:t>
      </w:r>
      <w:proofErr w:type="spellStart"/>
      <w:r w:rsidRPr="00B67670">
        <w:rPr>
          <w:sz w:val="24"/>
          <w:szCs w:val="24"/>
          <w:lang w:val="en-US"/>
        </w:rPr>
        <w:t>unguiculata</w:t>
      </w:r>
      <w:proofErr w:type="spellEnd"/>
      <w:r w:rsidRPr="00B67670">
        <w:rPr>
          <w:sz w:val="24"/>
          <w:szCs w:val="24"/>
          <w:lang w:val="en-US"/>
        </w:rPr>
        <w:t xml:space="preserve">) in relation to storage temperature and plastic packaging. </w:t>
      </w:r>
      <w:proofErr w:type="spellStart"/>
      <w:r w:rsidRPr="00B67670">
        <w:rPr>
          <w:sz w:val="24"/>
          <w:szCs w:val="24"/>
          <w:lang w:val="en-US"/>
        </w:rPr>
        <w:t>Acta</w:t>
      </w:r>
      <w:proofErr w:type="spellEnd"/>
      <w:r w:rsidRPr="00B67670">
        <w:rPr>
          <w:sz w:val="24"/>
          <w:szCs w:val="24"/>
          <w:lang w:val="en-US"/>
        </w:rPr>
        <w:t xml:space="preserve"> Hort. 1256, 601-607.</w:t>
      </w:r>
    </w:p>
    <w:p w:rsidR="00B71546" w:rsidRPr="00B67670" w:rsidRDefault="00B71546" w:rsidP="00B71546">
      <w:pPr>
        <w:pStyle w:val="ListParagraph"/>
        <w:numPr>
          <w:ilvl w:val="0"/>
          <w:numId w:val="22"/>
        </w:numPr>
        <w:tabs>
          <w:tab w:val="clear" w:pos="360"/>
          <w:tab w:val="num" w:pos="709"/>
        </w:tabs>
        <w:spacing w:line="360" w:lineRule="auto"/>
        <w:ind w:left="567" w:hanging="567"/>
        <w:jc w:val="both"/>
        <w:rPr>
          <w:sz w:val="24"/>
          <w:szCs w:val="24"/>
          <w:lang w:val="en-US"/>
        </w:rPr>
      </w:pPr>
      <w:r w:rsidRPr="00B67670">
        <w:rPr>
          <w:sz w:val="24"/>
          <w:szCs w:val="24"/>
          <w:lang w:val="en-US"/>
        </w:rPr>
        <w:t xml:space="preserve">Savvas, D., </w:t>
      </w:r>
      <w:proofErr w:type="spellStart"/>
      <w:r w:rsidRPr="00B67670">
        <w:rPr>
          <w:sz w:val="24"/>
          <w:szCs w:val="24"/>
          <w:lang w:val="en-US"/>
        </w:rPr>
        <w:t>Tsopelopoulos</w:t>
      </w:r>
      <w:proofErr w:type="spellEnd"/>
      <w:r w:rsidRPr="00B67670">
        <w:rPr>
          <w:sz w:val="24"/>
          <w:szCs w:val="24"/>
          <w:lang w:val="en-US"/>
        </w:rPr>
        <w:t xml:space="preserve">, K., </w:t>
      </w:r>
      <w:proofErr w:type="spellStart"/>
      <w:r w:rsidRPr="00B67670">
        <w:rPr>
          <w:sz w:val="24"/>
          <w:szCs w:val="24"/>
          <w:lang w:val="en-US"/>
        </w:rPr>
        <w:t>Vourdas</w:t>
      </w:r>
      <w:proofErr w:type="spellEnd"/>
      <w:r w:rsidRPr="00B67670">
        <w:rPr>
          <w:sz w:val="24"/>
          <w:szCs w:val="24"/>
          <w:lang w:val="en-US"/>
        </w:rPr>
        <w:t xml:space="preserve">, Ch., Chatzigiakoumis, E., </w:t>
      </w:r>
      <w:proofErr w:type="spellStart"/>
      <w:r w:rsidRPr="00B67670">
        <w:rPr>
          <w:sz w:val="24"/>
          <w:szCs w:val="24"/>
          <w:lang w:val="en-US"/>
        </w:rPr>
        <w:t>Ropokis</w:t>
      </w:r>
      <w:proofErr w:type="spellEnd"/>
      <w:r w:rsidRPr="00B67670">
        <w:rPr>
          <w:sz w:val="24"/>
          <w:szCs w:val="24"/>
          <w:lang w:val="en-US"/>
        </w:rPr>
        <w:t xml:space="preserve">, A., Ntatsi, G., 2020. Can grafting onto suitable rootstocks contribute to less discharge of drainage water in semi-closed soilless cultivations of tomato? </w:t>
      </w:r>
      <w:proofErr w:type="spellStart"/>
      <w:r w:rsidRPr="00B67670">
        <w:rPr>
          <w:sz w:val="24"/>
          <w:szCs w:val="24"/>
          <w:lang w:val="en-US"/>
        </w:rPr>
        <w:t>Acta</w:t>
      </w:r>
      <w:proofErr w:type="spellEnd"/>
      <w:r w:rsidRPr="00B67670">
        <w:rPr>
          <w:sz w:val="24"/>
          <w:szCs w:val="24"/>
          <w:lang w:val="en-US"/>
        </w:rPr>
        <w:t xml:space="preserve"> Hort. 1268, pp. 119-124</w:t>
      </w:r>
    </w:p>
    <w:p w:rsidR="00B71546" w:rsidRPr="00B67670" w:rsidRDefault="00B71546" w:rsidP="00B71546">
      <w:pPr>
        <w:numPr>
          <w:ilvl w:val="0"/>
          <w:numId w:val="22"/>
        </w:numPr>
        <w:tabs>
          <w:tab w:val="clear" w:pos="360"/>
          <w:tab w:val="num" w:pos="709"/>
        </w:tabs>
        <w:spacing w:line="360" w:lineRule="auto"/>
        <w:ind w:left="567" w:hanging="567"/>
        <w:jc w:val="both"/>
        <w:rPr>
          <w:sz w:val="24"/>
          <w:szCs w:val="24"/>
          <w:lang w:val="en-US"/>
        </w:rPr>
      </w:pPr>
      <w:r w:rsidRPr="00B67670">
        <w:rPr>
          <w:sz w:val="24"/>
          <w:szCs w:val="24"/>
          <w:lang w:val="en-US"/>
        </w:rPr>
        <w:t xml:space="preserve"> </w:t>
      </w:r>
      <w:proofErr w:type="spellStart"/>
      <w:r w:rsidRPr="00B67670">
        <w:rPr>
          <w:sz w:val="24"/>
          <w:szCs w:val="24"/>
          <w:lang w:val="en-US"/>
        </w:rPr>
        <w:t>Chatzigianni</w:t>
      </w:r>
      <w:proofErr w:type="spellEnd"/>
      <w:r w:rsidRPr="00B67670">
        <w:rPr>
          <w:sz w:val="24"/>
          <w:szCs w:val="24"/>
          <w:lang w:val="en-US"/>
        </w:rPr>
        <w:t xml:space="preserve">, M., Ntatsi, G., Livieratos, I., Aliferis, K.A., Savvas, D., 2020. Metabolic profile of two different </w:t>
      </w:r>
      <w:proofErr w:type="spellStart"/>
      <w:r w:rsidRPr="00B67670">
        <w:rPr>
          <w:sz w:val="24"/>
          <w:szCs w:val="24"/>
          <w:lang w:val="en-US"/>
        </w:rPr>
        <w:t>Cichorium</w:t>
      </w:r>
      <w:proofErr w:type="spellEnd"/>
      <w:r w:rsidRPr="00B67670">
        <w:rPr>
          <w:sz w:val="24"/>
          <w:szCs w:val="24"/>
          <w:lang w:val="en-US"/>
        </w:rPr>
        <w:t xml:space="preserve"> </w:t>
      </w:r>
      <w:proofErr w:type="spellStart"/>
      <w:r w:rsidRPr="00B67670">
        <w:rPr>
          <w:sz w:val="24"/>
          <w:szCs w:val="24"/>
          <w:lang w:val="en-US"/>
        </w:rPr>
        <w:t>spinosum</w:t>
      </w:r>
      <w:proofErr w:type="spellEnd"/>
      <w:r w:rsidRPr="00B67670">
        <w:rPr>
          <w:sz w:val="24"/>
          <w:szCs w:val="24"/>
          <w:lang w:val="en-US"/>
        </w:rPr>
        <w:t xml:space="preserve"> L. Ecotypes as influenced by nitrogen form and supply levels. </w:t>
      </w:r>
      <w:proofErr w:type="spellStart"/>
      <w:r w:rsidRPr="00B67670">
        <w:rPr>
          <w:sz w:val="24"/>
          <w:szCs w:val="24"/>
          <w:lang w:val="en-US"/>
        </w:rPr>
        <w:t>Acta</w:t>
      </w:r>
      <w:proofErr w:type="spellEnd"/>
      <w:r w:rsidRPr="00B67670">
        <w:rPr>
          <w:sz w:val="24"/>
          <w:szCs w:val="24"/>
          <w:lang w:val="en-US"/>
        </w:rPr>
        <w:t xml:space="preserve"> Hort. 1268, 51-57.</w:t>
      </w:r>
    </w:p>
    <w:p w:rsidR="00B71546" w:rsidRPr="00B67670" w:rsidRDefault="00B71546" w:rsidP="00B71546">
      <w:pPr>
        <w:numPr>
          <w:ilvl w:val="0"/>
          <w:numId w:val="22"/>
        </w:numPr>
        <w:tabs>
          <w:tab w:val="clear" w:pos="360"/>
          <w:tab w:val="num" w:pos="709"/>
        </w:tabs>
        <w:spacing w:line="360" w:lineRule="auto"/>
        <w:ind w:left="567" w:hanging="567"/>
        <w:jc w:val="both"/>
        <w:rPr>
          <w:sz w:val="24"/>
          <w:szCs w:val="24"/>
          <w:lang w:val="en-US"/>
        </w:rPr>
      </w:pPr>
      <w:r w:rsidRPr="00B67670">
        <w:rPr>
          <w:sz w:val="24"/>
          <w:szCs w:val="24"/>
          <w:lang w:val="en-US"/>
        </w:rPr>
        <w:t xml:space="preserve">Savvas, D., 2020. Current knowledge and recent technological developments in nutrition and irrigation of greenhouse crops. </w:t>
      </w:r>
      <w:proofErr w:type="spellStart"/>
      <w:r w:rsidRPr="00B67670">
        <w:rPr>
          <w:sz w:val="24"/>
          <w:szCs w:val="24"/>
          <w:lang w:val="en-US"/>
        </w:rPr>
        <w:t>Acta</w:t>
      </w:r>
      <w:proofErr w:type="spellEnd"/>
      <w:r w:rsidRPr="00B67670">
        <w:rPr>
          <w:sz w:val="24"/>
          <w:szCs w:val="24"/>
          <w:lang w:val="en-US"/>
        </w:rPr>
        <w:t xml:space="preserve"> Hort. 1268, 1-11.</w:t>
      </w:r>
    </w:p>
    <w:p w:rsidR="00B71546" w:rsidRPr="00B67670" w:rsidRDefault="00B71546" w:rsidP="00B71546">
      <w:pPr>
        <w:numPr>
          <w:ilvl w:val="0"/>
          <w:numId w:val="22"/>
        </w:numPr>
        <w:tabs>
          <w:tab w:val="clear" w:pos="360"/>
          <w:tab w:val="num" w:pos="709"/>
        </w:tabs>
        <w:spacing w:line="360" w:lineRule="auto"/>
        <w:ind w:left="567" w:hanging="567"/>
        <w:jc w:val="both"/>
        <w:rPr>
          <w:sz w:val="24"/>
          <w:szCs w:val="24"/>
          <w:lang w:val="en-US"/>
        </w:rPr>
      </w:pPr>
      <w:r w:rsidRPr="00B67670">
        <w:rPr>
          <w:sz w:val="24"/>
          <w:szCs w:val="24"/>
          <w:lang w:val="de-DE"/>
        </w:rPr>
        <w:t xml:space="preserve">Savvas, D., Ntatsi, G., </w:t>
      </w:r>
      <w:proofErr w:type="spellStart"/>
      <w:r w:rsidRPr="00B67670">
        <w:rPr>
          <w:sz w:val="24"/>
          <w:szCs w:val="24"/>
          <w:lang w:val="de-DE"/>
        </w:rPr>
        <w:t>Drakatos</w:t>
      </w:r>
      <w:proofErr w:type="spellEnd"/>
      <w:r w:rsidRPr="00B67670">
        <w:rPr>
          <w:sz w:val="24"/>
          <w:szCs w:val="24"/>
          <w:lang w:val="de-DE"/>
        </w:rPr>
        <w:t xml:space="preserve">, S., 2020. </w:t>
      </w:r>
      <w:r w:rsidRPr="00B67670">
        <w:rPr>
          <w:sz w:val="24"/>
          <w:szCs w:val="24"/>
          <w:lang w:val="en-US"/>
        </w:rPr>
        <w:t xml:space="preserve">A Decision Support System to automatically calculate and readjust nutrient solutions in commercial soilless cultivations. </w:t>
      </w:r>
      <w:proofErr w:type="spellStart"/>
      <w:r w:rsidRPr="00B67670">
        <w:rPr>
          <w:sz w:val="24"/>
          <w:szCs w:val="24"/>
          <w:lang w:val="en-US"/>
        </w:rPr>
        <w:t>Acta</w:t>
      </w:r>
      <w:proofErr w:type="spellEnd"/>
      <w:r w:rsidRPr="00B67670">
        <w:rPr>
          <w:sz w:val="24"/>
          <w:szCs w:val="24"/>
          <w:lang w:val="en-US"/>
        </w:rPr>
        <w:t xml:space="preserve"> Hort. 1271, 293-300.</w:t>
      </w:r>
    </w:p>
    <w:p w:rsidR="00B71546" w:rsidRPr="00B67670" w:rsidRDefault="00B71546" w:rsidP="00B71546">
      <w:pPr>
        <w:numPr>
          <w:ilvl w:val="0"/>
          <w:numId w:val="22"/>
        </w:numPr>
        <w:tabs>
          <w:tab w:val="clear" w:pos="360"/>
          <w:tab w:val="num" w:pos="709"/>
        </w:tabs>
        <w:spacing w:line="360" w:lineRule="auto"/>
        <w:ind w:left="567" w:hanging="567"/>
        <w:jc w:val="both"/>
        <w:rPr>
          <w:sz w:val="24"/>
          <w:szCs w:val="24"/>
          <w:lang w:val="en-US"/>
        </w:rPr>
      </w:pPr>
      <w:proofErr w:type="spellStart"/>
      <w:r w:rsidRPr="00B67670">
        <w:rPr>
          <w:sz w:val="24"/>
          <w:szCs w:val="24"/>
          <w:lang w:val="en-US"/>
        </w:rPr>
        <w:t>Kalozoumis</w:t>
      </w:r>
      <w:proofErr w:type="spellEnd"/>
      <w:r w:rsidRPr="00B67670">
        <w:rPr>
          <w:sz w:val="24"/>
          <w:szCs w:val="24"/>
          <w:lang w:val="en-US"/>
        </w:rPr>
        <w:t xml:space="preserve">, P., Ntatsi, G., </w:t>
      </w:r>
      <w:proofErr w:type="spellStart"/>
      <w:r w:rsidRPr="00B67670">
        <w:rPr>
          <w:sz w:val="24"/>
          <w:szCs w:val="24"/>
          <w:lang w:val="en-US"/>
        </w:rPr>
        <w:t>Marakis</w:t>
      </w:r>
      <w:proofErr w:type="spellEnd"/>
      <w:r w:rsidRPr="00B67670">
        <w:rPr>
          <w:sz w:val="24"/>
          <w:szCs w:val="24"/>
          <w:lang w:val="en-US"/>
        </w:rPr>
        <w:t xml:space="preserve">, G., </w:t>
      </w:r>
      <w:proofErr w:type="spellStart"/>
      <w:r w:rsidRPr="00B67670">
        <w:rPr>
          <w:sz w:val="24"/>
          <w:szCs w:val="24"/>
          <w:lang w:val="en-US"/>
        </w:rPr>
        <w:t>Simou</w:t>
      </w:r>
      <w:proofErr w:type="spellEnd"/>
      <w:r w:rsidRPr="00B67670">
        <w:rPr>
          <w:sz w:val="24"/>
          <w:szCs w:val="24"/>
          <w:lang w:val="en-US"/>
        </w:rPr>
        <w:t xml:space="preserve">, E., </w:t>
      </w:r>
      <w:proofErr w:type="spellStart"/>
      <w:r w:rsidRPr="00B67670">
        <w:rPr>
          <w:sz w:val="24"/>
          <w:szCs w:val="24"/>
          <w:lang w:val="en-US"/>
        </w:rPr>
        <w:t>Tampakaki</w:t>
      </w:r>
      <w:proofErr w:type="spellEnd"/>
      <w:r w:rsidRPr="00B67670">
        <w:rPr>
          <w:sz w:val="24"/>
          <w:szCs w:val="24"/>
          <w:lang w:val="en-US"/>
        </w:rPr>
        <w:t xml:space="preserve">, A., Savvas, D., 2020. Impact of grafting and different strains of plant growth promoting </w:t>
      </w:r>
      <w:proofErr w:type="spellStart"/>
      <w:r w:rsidRPr="00B67670">
        <w:rPr>
          <w:sz w:val="24"/>
          <w:szCs w:val="24"/>
          <w:lang w:val="en-US"/>
        </w:rPr>
        <w:t>rhizobacteria</w:t>
      </w:r>
      <w:proofErr w:type="spellEnd"/>
      <w:r w:rsidRPr="00B67670">
        <w:rPr>
          <w:sz w:val="24"/>
          <w:szCs w:val="24"/>
          <w:lang w:val="en-US"/>
        </w:rPr>
        <w:t xml:space="preserve"> on tomato plants grown hydroponically under combined drought and nutrient stress. </w:t>
      </w:r>
      <w:proofErr w:type="spellStart"/>
      <w:r w:rsidRPr="00B67670">
        <w:rPr>
          <w:sz w:val="24"/>
          <w:szCs w:val="24"/>
          <w:lang w:val="en-US"/>
        </w:rPr>
        <w:t>Acta</w:t>
      </w:r>
      <w:proofErr w:type="spellEnd"/>
      <w:r w:rsidRPr="00B67670">
        <w:rPr>
          <w:sz w:val="24"/>
          <w:szCs w:val="24"/>
          <w:lang w:val="en-US"/>
        </w:rPr>
        <w:t xml:space="preserve"> Hort. 1273, 153-159.</w:t>
      </w:r>
    </w:p>
    <w:p w:rsidR="00B71546" w:rsidRPr="00B67670" w:rsidRDefault="00B71546" w:rsidP="00B71546">
      <w:pPr>
        <w:numPr>
          <w:ilvl w:val="0"/>
          <w:numId w:val="22"/>
        </w:numPr>
        <w:tabs>
          <w:tab w:val="clear" w:pos="360"/>
          <w:tab w:val="num" w:pos="709"/>
        </w:tabs>
        <w:spacing w:line="360" w:lineRule="auto"/>
        <w:ind w:left="567" w:hanging="567"/>
        <w:jc w:val="both"/>
        <w:rPr>
          <w:sz w:val="24"/>
          <w:szCs w:val="24"/>
          <w:lang w:val="en-US"/>
        </w:rPr>
      </w:pPr>
      <w:proofErr w:type="spellStart"/>
      <w:r w:rsidRPr="00B67670">
        <w:rPr>
          <w:sz w:val="24"/>
          <w:szCs w:val="24"/>
          <w:lang w:val="en-US"/>
        </w:rPr>
        <w:t>Gatsios</w:t>
      </w:r>
      <w:proofErr w:type="spellEnd"/>
      <w:r w:rsidRPr="00B67670">
        <w:rPr>
          <w:sz w:val="24"/>
          <w:szCs w:val="24"/>
          <w:lang w:val="en-US"/>
        </w:rPr>
        <w:t xml:space="preserve">, A., Ntatsi, G., </w:t>
      </w:r>
      <w:proofErr w:type="spellStart"/>
      <w:r w:rsidRPr="00B67670">
        <w:rPr>
          <w:sz w:val="24"/>
          <w:szCs w:val="24"/>
          <w:lang w:val="en-US"/>
        </w:rPr>
        <w:t>Tampakaki</w:t>
      </w:r>
      <w:proofErr w:type="spellEnd"/>
      <w:r w:rsidRPr="00B67670">
        <w:rPr>
          <w:sz w:val="24"/>
          <w:szCs w:val="24"/>
          <w:lang w:val="en-US"/>
        </w:rPr>
        <w:t xml:space="preserve">, A., Celli, L., Savvas, D., 2020. Assessing the possibility to use legume plants as cover crops or intercrops in organic tomato production to optimize NUE. </w:t>
      </w:r>
      <w:proofErr w:type="gramStart"/>
      <w:r w:rsidRPr="00B67670">
        <w:rPr>
          <w:sz w:val="24"/>
          <w:szCs w:val="24"/>
          <w:lang w:val="en-US"/>
        </w:rPr>
        <w:t>30</w:t>
      </w:r>
      <w:r w:rsidRPr="00B67670">
        <w:rPr>
          <w:sz w:val="24"/>
          <w:szCs w:val="24"/>
          <w:vertAlign w:val="superscript"/>
          <w:lang w:val="en-US"/>
        </w:rPr>
        <w:t>th</w:t>
      </w:r>
      <w:proofErr w:type="gramEnd"/>
      <w:r w:rsidRPr="00B67670">
        <w:rPr>
          <w:sz w:val="24"/>
          <w:szCs w:val="24"/>
          <w:lang w:val="en-US"/>
        </w:rPr>
        <w:t xml:space="preserve"> International Horticultural Congress, 12 - 16 August 2018, Istanbul – Turkey. </w:t>
      </w:r>
      <w:proofErr w:type="spellStart"/>
      <w:r w:rsidRPr="00B67670">
        <w:rPr>
          <w:sz w:val="24"/>
          <w:szCs w:val="24"/>
          <w:lang w:val="en-US"/>
        </w:rPr>
        <w:t>Acta</w:t>
      </w:r>
      <w:proofErr w:type="spellEnd"/>
      <w:r w:rsidRPr="00B67670">
        <w:rPr>
          <w:sz w:val="24"/>
          <w:szCs w:val="24"/>
          <w:lang w:val="en-US"/>
        </w:rPr>
        <w:t xml:space="preserve"> Hort. (in press). </w:t>
      </w:r>
    </w:p>
    <w:p w:rsidR="00B71546" w:rsidRPr="00B67670" w:rsidRDefault="00B71546" w:rsidP="00B71546">
      <w:pPr>
        <w:numPr>
          <w:ilvl w:val="0"/>
          <w:numId w:val="22"/>
        </w:numPr>
        <w:tabs>
          <w:tab w:val="clear" w:pos="360"/>
          <w:tab w:val="num" w:pos="709"/>
        </w:tabs>
        <w:spacing w:line="360" w:lineRule="auto"/>
        <w:ind w:left="567" w:hanging="567"/>
        <w:jc w:val="both"/>
        <w:rPr>
          <w:sz w:val="24"/>
          <w:szCs w:val="24"/>
          <w:lang w:val="en-US"/>
        </w:rPr>
      </w:pPr>
      <w:r w:rsidRPr="00B67670">
        <w:rPr>
          <w:sz w:val="24"/>
          <w:szCs w:val="24"/>
          <w:lang w:val="en-US"/>
        </w:rPr>
        <w:t xml:space="preserve">Savvas, D., Voutsinos, O., </w:t>
      </w:r>
      <w:proofErr w:type="spellStart"/>
      <w:r w:rsidRPr="00B67670">
        <w:rPr>
          <w:sz w:val="24"/>
          <w:szCs w:val="24"/>
          <w:lang w:val="en-US"/>
        </w:rPr>
        <w:t>Mastoraki</w:t>
      </w:r>
      <w:proofErr w:type="spellEnd"/>
      <w:r w:rsidRPr="00B67670">
        <w:rPr>
          <w:sz w:val="24"/>
          <w:szCs w:val="24"/>
          <w:lang w:val="en-US"/>
        </w:rPr>
        <w:t xml:space="preserve">, M., Liakopoulos, G., </w:t>
      </w:r>
      <w:proofErr w:type="spellStart"/>
      <w:r w:rsidRPr="00B67670">
        <w:rPr>
          <w:sz w:val="24"/>
          <w:szCs w:val="24"/>
          <w:lang w:val="en-US"/>
        </w:rPr>
        <w:t>Dekoulis</w:t>
      </w:r>
      <w:proofErr w:type="spellEnd"/>
      <w:r w:rsidRPr="00B67670">
        <w:rPr>
          <w:sz w:val="24"/>
          <w:szCs w:val="24"/>
          <w:lang w:val="en-US"/>
        </w:rPr>
        <w:t xml:space="preserve">, K., Ntatsi, G., 2020. Exploring the possibility to use energy from solar panels to provide artificial light through LED's in a vertical hydroponic crop of lettuce. </w:t>
      </w:r>
      <w:proofErr w:type="spellStart"/>
      <w:r w:rsidRPr="00B67670">
        <w:rPr>
          <w:sz w:val="24"/>
          <w:szCs w:val="24"/>
          <w:lang w:val="en-US"/>
        </w:rPr>
        <w:t>GreenSys</w:t>
      </w:r>
      <w:proofErr w:type="spellEnd"/>
      <w:r w:rsidRPr="00B67670">
        <w:rPr>
          <w:sz w:val="24"/>
          <w:szCs w:val="24"/>
          <w:lang w:val="en-US"/>
        </w:rPr>
        <w:t xml:space="preserve"> 2019: ISHS International Symposium on Advanced Technologies and Management for Innovative Greenhouses, Angers, France, 06/16 to 06/20 2019. </w:t>
      </w:r>
      <w:proofErr w:type="spellStart"/>
      <w:r w:rsidRPr="00B67670">
        <w:rPr>
          <w:sz w:val="24"/>
          <w:szCs w:val="24"/>
          <w:lang w:val="en-US"/>
        </w:rPr>
        <w:t>Acta</w:t>
      </w:r>
      <w:proofErr w:type="spellEnd"/>
      <w:r w:rsidRPr="00B67670">
        <w:rPr>
          <w:sz w:val="24"/>
          <w:szCs w:val="24"/>
          <w:lang w:val="en-US"/>
        </w:rPr>
        <w:t xml:space="preserve"> Hort. (in press).</w:t>
      </w:r>
    </w:p>
    <w:p w:rsidR="00B71546" w:rsidRPr="00B67670" w:rsidRDefault="00B71546" w:rsidP="00B71546">
      <w:pPr>
        <w:numPr>
          <w:ilvl w:val="0"/>
          <w:numId w:val="22"/>
        </w:numPr>
        <w:tabs>
          <w:tab w:val="clear" w:pos="360"/>
          <w:tab w:val="num" w:pos="709"/>
        </w:tabs>
        <w:spacing w:line="360" w:lineRule="auto"/>
        <w:ind w:left="567" w:hanging="567"/>
        <w:jc w:val="both"/>
        <w:rPr>
          <w:sz w:val="24"/>
          <w:szCs w:val="24"/>
          <w:lang w:val="en-US"/>
        </w:rPr>
      </w:pPr>
      <w:r w:rsidRPr="00B67670">
        <w:rPr>
          <w:sz w:val="24"/>
          <w:szCs w:val="24"/>
          <w:lang w:val="en-US"/>
        </w:rPr>
        <w:lastRenderedPageBreak/>
        <w:t xml:space="preserve">Ntatsi, G., </w:t>
      </w:r>
      <w:proofErr w:type="spellStart"/>
      <w:r w:rsidRPr="00B67670">
        <w:rPr>
          <w:sz w:val="24"/>
          <w:szCs w:val="24"/>
          <w:lang w:val="en-US"/>
        </w:rPr>
        <w:t>Karavidas</w:t>
      </w:r>
      <w:proofErr w:type="spellEnd"/>
      <w:r w:rsidRPr="00B67670">
        <w:rPr>
          <w:sz w:val="24"/>
          <w:szCs w:val="24"/>
          <w:lang w:val="en-US"/>
        </w:rPr>
        <w:t xml:space="preserve">, I., </w:t>
      </w:r>
      <w:proofErr w:type="spellStart"/>
      <w:r w:rsidRPr="00B67670">
        <w:rPr>
          <w:sz w:val="24"/>
          <w:szCs w:val="24"/>
          <w:lang w:val="en-US"/>
        </w:rPr>
        <w:t>Giannikos</w:t>
      </w:r>
      <w:proofErr w:type="spellEnd"/>
      <w:r w:rsidRPr="00B67670">
        <w:rPr>
          <w:sz w:val="24"/>
          <w:szCs w:val="24"/>
          <w:lang w:val="en-US"/>
        </w:rPr>
        <w:t xml:space="preserve">, G., </w:t>
      </w:r>
      <w:proofErr w:type="spellStart"/>
      <w:r w:rsidRPr="00B67670">
        <w:rPr>
          <w:sz w:val="24"/>
          <w:szCs w:val="24"/>
          <w:lang w:val="en-US"/>
        </w:rPr>
        <w:t>Tampakaki</w:t>
      </w:r>
      <w:proofErr w:type="spellEnd"/>
      <w:r w:rsidRPr="00B67670">
        <w:rPr>
          <w:sz w:val="24"/>
          <w:szCs w:val="24"/>
          <w:lang w:val="en-US"/>
        </w:rPr>
        <w:t>, A., Savvas, D., 2020. Effect of inoculation with rhizobia and reduced water supply on yield and biological nitrogen fixing activity of cowpea.</w:t>
      </w:r>
      <w:r w:rsidRPr="00B67670">
        <w:rPr>
          <w:lang w:val="en-US"/>
        </w:rPr>
        <w:t xml:space="preserve"> </w:t>
      </w:r>
      <w:proofErr w:type="spellStart"/>
      <w:r w:rsidRPr="00B67670">
        <w:rPr>
          <w:sz w:val="24"/>
          <w:szCs w:val="24"/>
          <w:lang w:val="en-US"/>
        </w:rPr>
        <w:t>GreenSys</w:t>
      </w:r>
      <w:proofErr w:type="spellEnd"/>
      <w:r w:rsidRPr="00B67670">
        <w:rPr>
          <w:sz w:val="24"/>
          <w:szCs w:val="24"/>
          <w:lang w:val="en-US"/>
        </w:rPr>
        <w:t xml:space="preserve"> 2019: ISHS International Symposium on Advanced Technologies and Management for Innovative Greenhouses, Angers, France, 06/16 to 06/20 2019. </w:t>
      </w:r>
      <w:proofErr w:type="spellStart"/>
      <w:r w:rsidRPr="00B67670">
        <w:rPr>
          <w:sz w:val="24"/>
          <w:szCs w:val="24"/>
          <w:lang w:val="en-US"/>
        </w:rPr>
        <w:t>Acta</w:t>
      </w:r>
      <w:proofErr w:type="spellEnd"/>
      <w:r w:rsidRPr="00B67670">
        <w:rPr>
          <w:sz w:val="24"/>
          <w:szCs w:val="24"/>
          <w:lang w:val="en-US"/>
        </w:rPr>
        <w:t xml:space="preserve"> Hort. (in press).</w:t>
      </w:r>
    </w:p>
    <w:p w:rsidR="003B74F5" w:rsidRPr="00B71546" w:rsidRDefault="00B71546" w:rsidP="00B71546">
      <w:pPr>
        <w:pStyle w:val="ListParagraph"/>
        <w:numPr>
          <w:ilvl w:val="0"/>
          <w:numId w:val="22"/>
        </w:numPr>
        <w:tabs>
          <w:tab w:val="clear" w:pos="360"/>
          <w:tab w:val="num" w:pos="567"/>
          <w:tab w:val="num" w:pos="709"/>
        </w:tabs>
        <w:spacing w:line="360" w:lineRule="auto"/>
        <w:ind w:left="567" w:hanging="567"/>
        <w:jc w:val="both"/>
        <w:rPr>
          <w:b/>
          <w:sz w:val="24"/>
          <w:szCs w:val="24"/>
          <w:lang w:val="en-US"/>
        </w:rPr>
      </w:pPr>
      <w:proofErr w:type="spellStart"/>
      <w:r w:rsidRPr="00B71546">
        <w:rPr>
          <w:sz w:val="24"/>
          <w:szCs w:val="24"/>
          <w:lang w:val="en-US"/>
        </w:rPr>
        <w:t>Chatzigianni</w:t>
      </w:r>
      <w:proofErr w:type="spellEnd"/>
      <w:r w:rsidRPr="00B71546">
        <w:rPr>
          <w:sz w:val="24"/>
          <w:szCs w:val="24"/>
          <w:lang w:val="en-US"/>
        </w:rPr>
        <w:t xml:space="preserve">, M., Ntatsi, G., Livieratos, I., Aliferis, K.A. Savvas, D., 2020. Impact of nitrogen supply level and </w:t>
      </w:r>
      <w:proofErr w:type="spellStart"/>
      <w:r w:rsidRPr="00B71546">
        <w:rPr>
          <w:sz w:val="24"/>
          <w:szCs w:val="24"/>
          <w:lang w:val="en-US"/>
        </w:rPr>
        <w:t>NaCl</w:t>
      </w:r>
      <w:proofErr w:type="spellEnd"/>
      <w:r w:rsidRPr="00B71546">
        <w:rPr>
          <w:sz w:val="24"/>
          <w:szCs w:val="24"/>
          <w:lang w:val="en-US"/>
        </w:rPr>
        <w:t xml:space="preserve"> on the metabolism of </w:t>
      </w:r>
      <w:proofErr w:type="spellStart"/>
      <w:r w:rsidRPr="00B71546">
        <w:rPr>
          <w:i/>
          <w:sz w:val="24"/>
          <w:szCs w:val="24"/>
          <w:lang w:val="en-US"/>
        </w:rPr>
        <w:t>Cichorium</w:t>
      </w:r>
      <w:proofErr w:type="spellEnd"/>
      <w:r w:rsidRPr="00B71546">
        <w:rPr>
          <w:i/>
          <w:sz w:val="24"/>
          <w:szCs w:val="24"/>
          <w:lang w:val="en-US"/>
        </w:rPr>
        <w:t xml:space="preserve"> </w:t>
      </w:r>
      <w:proofErr w:type="spellStart"/>
      <w:r w:rsidRPr="00B71546">
        <w:rPr>
          <w:i/>
          <w:sz w:val="24"/>
          <w:szCs w:val="24"/>
          <w:lang w:val="en-US"/>
        </w:rPr>
        <w:t>spinosum</w:t>
      </w:r>
      <w:proofErr w:type="spellEnd"/>
      <w:r w:rsidRPr="00B71546">
        <w:rPr>
          <w:sz w:val="24"/>
          <w:szCs w:val="24"/>
          <w:lang w:val="en-US"/>
        </w:rPr>
        <w:t xml:space="preserve"> L. </w:t>
      </w:r>
      <w:proofErr w:type="spellStart"/>
      <w:r w:rsidRPr="00B71546">
        <w:rPr>
          <w:sz w:val="24"/>
          <w:szCs w:val="24"/>
          <w:lang w:val="en-US"/>
        </w:rPr>
        <w:t>GreenSys</w:t>
      </w:r>
      <w:proofErr w:type="spellEnd"/>
      <w:r w:rsidRPr="00B71546">
        <w:rPr>
          <w:sz w:val="24"/>
          <w:szCs w:val="24"/>
          <w:lang w:val="en-US"/>
        </w:rPr>
        <w:t xml:space="preserve"> 2019: ISHS International Symposium on Advanced Technologies and Management for Innovative Greenhouses, Angers, France, 06/16 to 06/20 2019. </w:t>
      </w:r>
      <w:proofErr w:type="spellStart"/>
      <w:r w:rsidRPr="00B71546">
        <w:rPr>
          <w:sz w:val="24"/>
          <w:szCs w:val="24"/>
          <w:lang w:val="en-US"/>
        </w:rPr>
        <w:t>Acta</w:t>
      </w:r>
      <w:proofErr w:type="spellEnd"/>
      <w:r w:rsidRPr="00B71546">
        <w:rPr>
          <w:sz w:val="24"/>
          <w:szCs w:val="24"/>
          <w:lang w:val="en-US"/>
        </w:rPr>
        <w:t xml:space="preserve"> Hort. (in press).</w:t>
      </w:r>
    </w:p>
    <w:p w:rsidR="000542AF" w:rsidRDefault="000542AF" w:rsidP="00CF5FBD">
      <w:pPr>
        <w:tabs>
          <w:tab w:val="num" w:pos="567"/>
        </w:tabs>
        <w:spacing w:line="360" w:lineRule="auto"/>
        <w:ind w:left="567" w:hanging="567"/>
        <w:jc w:val="both"/>
        <w:rPr>
          <w:b/>
          <w:sz w:val="24"/>
          <w:szCs w:val="24"/>
          <w:lang w:val="en-US"/>
        </w:rPr>
      </w:pPr>
    </w:p>
    <w:p w:rsidR="00383D34" w:rsidRDefault="00383D34" w:rsidP="00CF5FBD">
      <w:pPr>
        <w:tabs>
          <w:tab w:val="num" w:pos="567"/>
        </w:tabs>
        <w:spacing w:line="360" w:lineRule="auto"/>
        <w:ind w:left="567" w:hanging="567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IMPACT OF PUBLISHED RESEARCH</w:t>
      </w:r>
      <w:r w:rsidR="0095734A">
        <w:rPr>
          <w:b/>
          <w:sz w:val="24"/>
          <w:szCs w:val="24"/>
          <w:lang w:val="en-US"/>
        </w:rPr>
        <w:t xml:space="preserve"> (Status on </w:t>
      </w:r>
      <w:r w:rsidR="00705A83">
        <w:rPr>
          <w:b/>
          <w:sz w:val="24"/>
          <w:szCs w:val="24"/>
          <w:lang w:val="en-US"/>
        </w:rPr>
        <w:t>10</w:t>
      </w:r>
      <w:r w:rsidR="0095734A">
        <w:rPr>
          <w:b/>
          <w:sz w:val="24"/>
          <w:szCs w:val="24"/>
          <w:lang w:val="en-US"/>
        </w:rPr>
        <w:t xml:space="preserve"> </w:t>
      </w:r>
      <w:r w:rsidR="00705A83">
        <w:rPr>
          <w:b/>
          <w:sz w:val="24"/>
          <w:szCs w:val="24"/>
          <w:lang w:val="en-US"/>
        </w:rPr>
        <w:t>June</w:t>
      </w:r>
      <w:r w:rsidR="0095734A">
        <w:rPr>
          <w:b/>
          <w:sz w:val="24"/>
          <w:szCs w:val="24"/>
          <w:lang w:val="en-US"/>
        </w:rPr>
        <w:t xml:space="preserve"> 20</w:t>
      </w:r>
      <w:r w:rsidR="00705A83">
        <w:rPr>
          <w:b/>
          <w:sz w:val="24"/>
          <w:szCs w:val="24"/>
          <w:lang w:val="en-US"/>
        </w:rPr>
        <w:t>20</w:t>
      </w:r>
      <w:r w:rsidR="0095734A">
        <w:rPr>
          <w:b/>
          <w:sz w:val="24"/>
          <w:szCs w:val="24"/>
          <w:lang w:val="en-US"/>
        </w:rPr>
        <w:t>)</w:t>
      </w:r>
    </w:p>
    <w:p w:rsidR="00383D34" w:rsidRPr="00721E36" w:rsidRDefault="00383D34" w:rsidP="00CF5FBD">
      <w:pPr>
        <w:tabs>
          <w:tab w:val="num" w:pos="567"/>
        </w:tabs>
        <w:spacing w:line="360" w:lineRule="auto"/>
        <w:ind w:left="567" w:hanging="567"/>
        <w:jc w:val="both"/>
        <w:rPr>
          <w:sz w:val="24"/>
          <w:szCs w:val="24"/>
          <w:lang w:val="en-US"/>
        </w:rPr>
      </w:pPr>
      <w:r w:rsidRPr="00721E36">
        <w:rPr>
          <w:sz w:val="24"/>
          <w:szCs w:val="24"/>
          <w:lang w:val="en-US"/>
        </w:rPr>
        <w:t>Total number of citations in Scopus (excluding s</w:t>
      </w:r>
      <w:r w:rsidR="00F77537" w:rsidRPr="00721E36">
        <w:rPr>
          <w:sz w:val="24"/>
          <w:szCs w:val="24"/>
          <w:lang w:val="en-US"/>
        </w:rPr>
        <w:t xml:space="preserve">elf-citations of all authors): </w:t>
      </w:r>
      <w:r w:rsidR="00021CC1" w:rsidRPr="00721E36">
        <w:rPr>
          <w:sz w:val="24"/>
          <w:szCs w:val="24"/>
          <w:lang w:val="en-US"/>
        </w:rPr>
        <w:t>1</w:t>
      </w:r>
      <w:r w:rsidR="00705A83">
        <w:rPr>
          <w:sz w:val="24"/>
          <w:szCs w:val="24"/>
          <w:lang w:val="en-US"/>
        </w:rPr>
        <w:t>481</w:t>
      </w:r>
    </w:p>
    <w:p w:rsidR="00383D34" w:rsidRPr="00721E36" w:rsidRDefault="00383D34" w:rsidP="00CF5FBD">
      <w:pPr>
        <w:tabs>
          <w:tab w:val="num" w:pos="567"/>
        </w:tabs>
        <w:spacing w:line="360" w:lineRule="auto"/>
        <w:ind w:left="567" w:hanging="567"/>
        <w:jc w:val="both"/>
        <w:rPr>
          <w:sz w:val="24"/>
          <w:szCs w:val="24"/>
          <w:lang w:val="en-US"/>
        </w:rPr>
      </w:pPr>
      <w:r w:rsidRPr="00721E36">
        <w:rPr>
          <w:sz w:val="24"/>
          <w:szCs w:val="24"/>
          <w:lang w:val="en-US"/>
        </w:rPr>
        <w:t xml:space="preserve">h-factor in Scopus (excluding self-citations of all authors): </w:t>
      </w:r>
      <w:r w:rsidR="00F455E0" w:rsidRPr="00721E36">
        <w:rPr>
          <w:sz w:val="24"/>
          <w:szCs w:val="24"/>
          <w:lang w:val="en-US"/>
        </w:rPr>
        <w:t>2</w:t>
      </w:r>
      <w:r w:rsidR="00705A83">
        <w:rPr>
          <w:sz w:val="24"/>
          <w:szCs w:val="24"/>
          <w:lang w:val="en-US"/>
        </w:rPr>
        <w:t>2</w:t>
      </w:r>
      <w:bookmarkStart w:id="0" w:name="_GoBack"/>
      <w:bookmarkEnd w:id="0"/>
      <w:r w:rsidR="00436D1D" w:rsidRPr="00721E36">
        <w:rPr>
          <w:sz w:val="24"/>
          <w:szCs w:val="24"/>
          <w:lang w:val="en-US"/>
        </w:rPr>
        <w:t>.</w:t>
      </w:r>
    </w:p>
    <w:sectPr w:rsidR="00383D34" w:rsidRPr="00721E36" w:rsidSect="00A03103">
      <w:footerReference w:type="default" r:id="rId9"/>
      <w:pgSz w:w="11906" w:h="16838"/>
      <w:pgMar w:top="1440" w:right="141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6EB" w:rsidRDefault="002036EB" w:rsidP="005B57F4">
      <w:r>
        <w:separator/>
      </w:r>
    </w:p>
  </w:endnote>
  <w:endnote w:type="continuationSeparator" w:id="0">
    <w:p w:rsidR="002036EB" w:rsidRDefault="002036EB" w:rsidP="005B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7F4" w:rsidRDefault="00360FD1">
    <w:pPr>
      <w:pStyle w:val="Footer"/>
      <w:jc w:val="center"/>
    </w:pPr>
    <w:r>
      <w:fldChar w:fldCharType="begin"/>
    </w:r>
    <w:r w:rsidR="00995E45">
      <w:instrText xml:space="preserve"> PAGE   \* MERGEFORMAT </w:instrText>
    </w:r>
    <w:r>
      <w:fldChar w:fldCharType="separate"/>
    </w:r>
    <w:r w:rsidR="00705A83">
      <w:rPr>
        <w:noProof/>
      </w:rPr>
      <w:t>20</w:t>
    </w:r>
    <w:r>
      <w:rPr>
        <w:noProof/>
      </w:rPr>
      <w:fldChar w:fldCharType="end"/>
    </w:r>
  </w:p>
  <w:p w:rsidR="005B57F4" w:rsidRDefault="005B5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6EB" w:rsidRDefault="002036EB" w:rsidP="005B57F4">
      <w:r>
        <w:separator/>
      </w:r>
    </w:p>
  </w:footnote>
  <w:footnote w:type="continuationSeparator" w:id="0">
    <w:p w:rsidR="002036EB" w:rsidRDefault="002036EB" w:rsidP="005B5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960"/>
    <w:multiLevelType w:val="multilevel"/>
    <w:tmpl w:val="FCE20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57DDC"/>
    <w:multiLevelType w:val="multilevel"/>
    <w:tmpl w:val="8DD0CE2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84077"/>
    <w:multiLevelType w:val="singleLevel"/>
    <w:tmpl w:val="6CFA2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4E6C4D"/>
    <w:multiLevelType w:val="hybridMultilevel"/>
    <w:tmpl w:val="52B41FA2"/>
    <w:lvl w:ilvl="0" w:tplc="A73AE0D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vertAlign w:val="baseline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A3734"/>
    <w:multiLevelType w:val="hybridMultilevel"/>
    <w:tmpl w:val="28409A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8696A"/>
    <w:multiLevelType w:val="singleLevel"/>
    <w:tmpl w:val="F63A94A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2A2C1B3B"/>
    <w:multiLevelType w:val="singleLevel"/>
    <w:tmpl w:val="3848ACD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B701D24"/>
    <w:multiLevelType w:val="hybridMultilevel"/>
    <w:tmpl w:val="65387EE4"/>
    <w:lvl w:ilvl="0" w:tplc="040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40A52"/>
    <w:multiLevelType w:val="hybridMultilevel"/>
    <w:tmpl w:val="1A6E3DF2"/>
    <w:lvl w:ilvl="0" w:tplc="A6D26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E8793C"/>
    <w:multiLevelType w:val="singleLevel"/>
    <w:tmpl w:val="F63A94A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 w15:restartNumberingAfterBreak="0">
    <w:nsid w:val="3374372E"/>
    <w:multiLevelType w:val="singleLevel"/>
    <w:tmpl w:val="4BE02382"/>
    <w:lvl w:ilvl="0">
      <w:start w:val="7"/>
      <w:numFmt w:val="decimal"/>
      <w:lvlText w:val="%1."/>
      <w:legacy w:legacy="1" w:legacySpace="0" w:legacyIndent="570"/>
      <w:lvlJc w:val="left"/>
      <w:pPr>
        <w:ind w:left="570" w:hanging="570"/>
      </w:pPr>
    </w:lvl>
  </w:abstractNum>
  <w:abstractNum w:abstractNumId="11" w15:restartNumberingAfterBreak="0">
    <w:nsid w:val="3C4D1BFB"/>
    <w:multiLevelType w:val="singleLevel"/>
    <w:tmpl w:val="F63A94A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3CC17D0B"/>
    <w:multiLevelType w:val="singleLevel"/>
    <w:tmpl w:val="35A2D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3" w15:restartNumberingAfterBreak="0">
    <w:nsid w:val="3F37581F"/>
    <w:multiLevelType w:val="singleLevel"/>
    <w:tmpl w:val="768EB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sz w:val="24"/>
        <w:szCs w:val="24"/>
      </w:rPr>
    </w:lvl>
  </w:abstractNum>
  <w:abstractNum w:abstractNumId="14" w15:restartNumberingAfterBreak="0">
    <w:nsid w:val="40DE3B30"/>
    <w:multiLevelType w:val="hybridMultilevel"/>
    <w:tmpl w:val="D624C9F2"/>
    <w:lvl w:ilvl="0" w:tplc="65F007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4D22A1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31A7401"/>
    <w:multiLevelType w:val="hybridMultilevel"/>
    <w:tmpl w:val="8BAE3B8C"/>
    <w:lvl w:ilvl="0" w:tplc="D91232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7F1304"/>
    <w:multiLevelType w:val="multilevel"/>
    <w:tmpl w:val="B0B80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815D34"/>
    <w:multiLevelType w:val="singleLevel"/>
    <w:tmpl w:val="36C82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2375652"/>
    <w:multiLevelType w:val="singleLevel"/>
    <w:tmpl w:val="A386BFC8"/>
    <w:lvl w:ilvl="0">
      <w:start w:val="3"/>
      <w:numFmt w:val="decimal"/>
      <w:lvlText w:val="%1."/>
      <w:legacy w:legacy="1" w:legacySpace="0" w:legacyIndent="570"/>
      <w:lvlJc w:val="left"/>
      <w:pPr>
        <w:ind w:left="570" w:hanging="570"/>
      </w:pPr>
    </w:lvl>
  </w:abstractNum>
  <w:abstractNum w:abstractNumId="19" w15:restartNumberingAfterBreak="0">
    <w:nsid w:val="57581214"/>
    <w:multiLevelType w:val="hybridMultilevel"/>
    <w:tmpl w:val="72D4BE4A"/>
    <w:lvl w:ilvl="0" w:tplc="00365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4D0163"/>
    <w:multiLevelType w:val="hybridMultilevel"/>
    <w:tmpl w:val="786C67A0"/>
    <w:lvl w:ilvl="0" w:tplc="AC54B5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D68E3CA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423B5"/>
    <w:multiLevelType w:val="hybridMultilevel"/>
    <w:tmpl w:val="058C3E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976190"/>
    <w:multiLevelType w:val="singleLevel"/>
    <w:tmpl w:val="C832B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3ED54E6"/>
    <w:multiLevelType w:val="singleLevel"/>
    <w:tmpl w:val="CC021F8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hint="default"/>
        <w:b w:val="0"/>
        <w:i w:val="0"/>
        <w:color w:val="auto"/>
        <w:sz w:val="24"/>
        <w:szCs w:val="24"/>
        <w:vertAlign w:val="baseline"/>
      </w:rPr>
    </w:lvl>
  </w:abstractNum>
  <w:abstractNum w:abstractNumId="24" w15:restartNumberingAfterBreak="0">
    <w:nsid w:val="65E435DA"/>
    <w:multiLevelType w:val="singleLevel"/>
    <w:tmpl w:val="4E9067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6C1418F"/>
    <w:multiLevelType w:val="singleLevel"/>
    <w:tmpl w:val="7F7053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A726BA8"/>
    <w:multiLevelType w:val="multilevel"/>
    <w:tmpl w:val="E952A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326A37"/>
    <w:multiLevelType w:val="hybridMultilevel"/>
    <w:tmpl w:val="39DC1534"/>
    <w:lvl w:ilvl="0" w:tplc="C9A2E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pacing w:val="0"/>
        <w:position w:val="0"/>
        <w:sz w:val="24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2B6F21"/>
    <w:multiLevelType w:val="singleLevel"/>
    <w:tmpl w:val="D57A3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3A7115F"/>
    <w:multiLevelType w:val="singleLevel"/>
    <w:tmpl w:val="1D66195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744720A8"/>
    <w:multiLevelType w:val="hybridMultilevel"/>
    <w:tmpl w:val="B0B80D34"/>
    <w:lvl w:ilvl="0" w:tplc="FA4CE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657AC4"/>
    <w:multiLevelType w:val="hybridMultilevel"/>
    <w:tmpl w:val="ABAC86C4"/>
    <w:lvl w:ilvl="0" w:tplc="F0766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8A6964"/>
    <w:multiLevelType w:val="singleLevel"/>
    <w:tmpl w:val="D57A30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C6F70E6"/>
    <w:multiLevelType w:val="hybridMultilevel"/>
    <w:tmpl w:val="3B209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61053"/>
    <w:multiLevelType w:val="singleLevel"/>
    <w:tmpl w:val="BD9C7F7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29"/>
  </w:num>
  <w:num w:numId="5">
    <w:abstractNumId w:val="11"/>
  </w:num>
  <w:num w:numId="6">
    <w:abstractNumId w:val="9"/>
  </w:num>
  <w:num w:numId="7">
    <w:abstractNumId w:val="2"/>
  </w:num>
  <w:num w:numId="8">
    <w:abstractNumId w:val="34"/>
  </w:num>
  <w:num w:numId="9">
    <w:abstractNumId w:val="25"/>
  </w:num>
  <w:num w:numId="10">
    <w:abstractNumId w:val="24"/>
  </w:num>
  <w:num w:numId="11">
    <w:abstractNumId w:val="32"/>
  </w:num>
  <w:num w:numId="12">
    <w:abstractNumId w:val="28"/>
  </w:num>
  <w:num w:numId="13">
    <w:abstractNumId w:val="6"/>
  </w:num>
  <w:num w:numId="14">
    <w:abstractNumId w:val="23"/>
  </w:num>
  <w:num w:numId="15">
    <w:abstractNumId w:val="17"/>
  </w:num>
  <w:num w:numId="16">
    <w:abstractNumId w:val="30"/>
  </w:num>
  <w:num w:numId="17">
    <w:abstractNumId w:val="22"/>
  </w:num>
  <w:num w:numId="18">
    <w:abstractNumId w:val="27"/>
  </w:num>
  <w:num w:numId="19">
    <w:abstractNumId w:val="0"/>
  </w:num>
  <w:num w:numId="20">
    <w:abstractNumId w:val="26"/>
  </w:num>
  <w:num w:numId="21">
    <w:abstractNumId w:val="16"/>
  </w:num>
  <w:num w:numId="22">
    <w:abstractNumId w:val="8"/>
  </w:num>
  <w:num w:numId="23">
    <w:abstractNumId w:val="21"/>
  </w:num>
  <w:num w:numId="24">
    <w:abstractNumId w:val="19"/>
  </w:num>
  <w:num w:numId="25">
    <w:abstractNumId w:val="3"/>
  </w:num>
  <w:num w:numId="26">
    <w:abstractNumId w:val="15"/>
  </w:num>
  <w:num w:numId="27">
    <w:abstractNumId w:val="12"/>
  </w:num>
  <w:num w:numId="28">
    <w:abstractNumId w:val="4"/>
  </w:num>
  <w:num w:numId="29">
    <w:abstractNumId w:val="7"/>
  </w:num>
  <w:num w:numId="30">
    <w:abstractNumId w:val="20"/>
  </w:num>
  <w:num w:numId="31">
    <w:abstractNumId w:val="31"/>
  </w:num>
  <w:num w:numId="32">
    <w:abstractNumId w:val="1"/>
  </w:num>
  <w:num w:numId="33">
    <w:abstractNumId w:val="14"/>
  </w:num>
  <w:num w:numId="34">
    <w:abstractNumId w:val="3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14"/>
    <w:rsid w:val="00000172"/>
    <w:rsid w:val="00021CC1"/>
    <w:rsid w:val="000542AF"/>
    <w:rsid w:val="000632EF"/>
    <w:rsid w:val="000C1FD5"/>
    <w:rsid w:val="000C6902"/>
    <w:rsid w:val="00111B43"/>
    <w:rsid w:val="00114B81"/>
    <w:rsid w:val="001203B8"/>
    <w:rsid w:val="001546FE"/>
    <w:rsid w:val="001704B9"/>
    <w:rsid w:val="00172743"/>
    <w:rsid w:val="001848D3"/>
    <w:rsid w:val="001A3D98"/>
    <w:rsid w:val="001B3E18"/>
    <w:rsid w:val="001C0665"/>
    <w:rsid w:val="001C3B91"/>
    <w:rsid w:val="001C68ED"/>
    <w:rsid w:val="001D55CB"/>
    <w:rsid w:val="001F00BC"/>
    <w:rsid w:val="002036EB"/>
    <w:rsid w:val="00227567"/>
    <w:rsid w:val="002423C9"/>
    <w:rsid w:val="002446FC"/>
    <w:rsid w:val="00244EFB"/>
    <w:rsid w:val="00280337"/>
    <w:rsid w:val="00282B35"/>
    <w:rsid w:val="00291883"/>
    <w:rsid w:val="002923B8"/>
    <w:rsid w:val="002A6729"/>
    <w:rsid w:val="002B3091"/>
    <w:rsid w:val="002C2FA0"/>
    <w:rsid w:val="002C604D"/>
    <w:rsid w:val="002E0AF5"/>
    <w:rsid w:val="002E20C3"/>
    <w:rsid w:val="002E5927"/>
    <w:rsid w:val="002F0144"/>
    <w:rsid w:val="00340DC8"/>
    <w:rsid w:val="00341ED6"/>
    <w:rsid w:val="003459E8"/>
    <w:rsid w:val="00350C5C"/>
    <w:rsid w:val="00360FD1"/>
    <w:rsid w:val="00373159"/>
    <w:rsid w:val="00383D34"/>
    <w:rsid w:val="00395007"/>
    <w:rsid w:val="00397CAD"/>
    <w:rsid w:val="003A1AAB"/>
    <w:rsid w:val="003B74F5"/>
    <w:rsid w:val="003C48AF"/>
    <w:rsid w:val="003C6633"/>
    <w:rsid w:val="003D1B1F"/>
    <w:rsid w:val="003D4A4D"/>
    <w:rsid w:val="003F71C8"/>
    <w:rsid w:val="004047DA"/>
    <w:rsid w:val="00412BD8"/>
    <w:rsid w:val="004147B7"/>
    <w:rsid w:val="004262D2"/>
    <w:rsid w:val="0043462B"/>
    <w:rsid w:val="00436D1D"/>
    <w:rsid w:val="004761DD"/>
    <w:rsid w:val="004A290A"/>
    <w:rsid w:val="004A42BF"/>
    <w:rsid w:val="004B4215"/>
    <w:rsid w:val="004D0419"/>
    <w:rsid w:val="004D57FB"/>
    <w:rsid w:val="004E0D76"/>
    <w:rsid w:val="004E6644"/>
    <w:rsid w:val="004E7AD5"/>
    <w:rsid w:val="00506C5D"/>
    <w:rsid w:val="00506F56"/>
    <w:rsid w:val="00512285"/>
    <w:rsid w:val="00526C76"/>
    <w:rsid w:val="00534FA9"/>
    <w:rsid w:val="005528B3"/>
    <w:rsid w:val="005562D8"/>
    <w:rsid w:val="00565BD9"/>
    <w:rsid w:val="005812EC"/>
    <w:rsid w:val="0058450B"/>
    <w:rsid w:val="00593486"/>
    <w:rsid w:val="005B57F4"/>
    <w:rsid w:val="005C358A"/>
    <w:rsid w:val="005F19F6"/>
    <w:rsid w:val="006124CA"/>
    <w:rsid w:val="00621FEB"/>
    <w:rsid w:val="006736C6"/>
    <w:rsid w:val="0069526E"/>
    <w:rsid w:val="006A08E3"/>
    <w:rsid w:val="006B00FC"/>
    <w:rsid w:val="006B4159"/>
    <w:rsid w:val="006C2BFA"/>
    <w:rsid w:val="006C5DD2"/>
    <w:rsid w:val="006C6ECC"/>
    <w:rsid w:val="006C72B8"/>
    <w:rsid w:val="006D7DC4"/>
    <w:rsid w:val="006E512F"/>
    <w:rsid w:val="00705A83"/>
    <w:rsid w:val="00721E36"/>
    <w:rsid w:val="0072362F"/>
    <w:rsid w:val="0077616A"/>
    <w:rsid w:val="0078026E"/>
    <w:rsid w:val="0079367D"/>
    <w:rsid w:val="007C1E6D"/>
    <w:rsid w:val="007C2AA2"/>
    <w:rsid w:val="007D6EDA"/>
    <w:rsid w:val="007E0ABA"/>
    <w:rsid w:val="007E3A14"/>
    <w:rsid w:val="00804E90"/>
    <w:rsid w:val="008050C9"/>
    <w:rsid w:val="00806B7A"/>
    <w:rsid w:val="008267E6"/>
    <w:rsid w:val="00831BB3"/>
    <w:rsid w:val="00844399"/>
    <w:rsid w:val="00844AA5"/>
    <w:rsid w:val="00852AC5"/>
    <w:rsid w:val="00870EC1"/>
    <w:rsid w:val="00871CC7"/>
    <w:rsid w:val="00875514"/>
    <w:rsid w:val="00896D7F"/>
    <w:rsid w:val="008974EE"/>
    <w:rsid w:val="008D26CE"/>
    <w:rsid w:val="0092453D"/>
    <w:rsid w:val="009353A6"/>
    <w:rsid w:val="0093794D"/>
    <w:rsid w:val="00937B5F"/>
    <w:rsid w:val="00950492"/>
    <w:rsid w:val="00953937"/>
    <w:rsid w:val="00956930"/>
    <w:rsid w:val="0095734A"/>
    <w:rsid w:val="00976CBF"/>
    <w:rsid w:val="00980A5E"/>
    <w:rsid w:val="00983DB2"/>
    <w:rsid w:val="00986147"/>
    <w:rsid w:val="00995E45"/>
    <w:rsid w:val="009A47F6"/>
    <w:rsid w:val="009A7EF6"/>
    <w:rsid w:val="009B3939"/>
    <w:rsid w:val="009D6AF1"/>
    <w:rsid w:val="009E1395"/>
    <w:rsid w:val="009F0998"/>
    <w:rsid w:val="009F0B50"/>
    <w:rsid w:val="009F4D9A"/>
    <w:rsid w:val="00A03103"/>
    <w:rsid w:val="00A07AE6"/>
    <w:rsid w:val="00A115A3"/>
    <w:rsid w:val="00A12D9A"/>
    <w:rsid w:val="00A34D33"/>
    <w:rsid w:val="00A413F1"/>
    <w:rsid w:val="00A6242C"/>
    <w:rsid w:val="00A70CFF"/>
    <w:rsid w:val="00A725A7"/>
    <w:rsid w:val="00AA3CBA"/>
    <w:rsid w:val="00AC61ED"/>
    <w:rsid w:val="00AD2DFE"/>
    <w:rsid w:val="00B33EAF"/>
    <w:rsid w:val="00B4426F"/>
    <w:rsid w:val="00B615F6"/>
    <w:rsid w:val="00B65EA7"/>
    <w:rsid w:val="00B6770D"/>
    <w:rsid w:val="00B71546"/>
    <w:rsid w:val="00B979E0"/>
    <w:rsid w:val="00BD4C62"/>
    <w:rsid w:val="00BE0745"/>
    <w:rsid w:val="00BE6BA2"/>
    <w:rsid w:val="00C21014"/>
    <w:rsid w:val="00C23785"/>
    <w:rsid w:val="00C43626"/>
    <w:rsid w:val="00C4371E"/>
    <w:rsid w:val="00C46E99"/>
    <w:rsid w:val="00C5527B"/>
    <w:rsid w:val="00C56891"/>
    <w:rsid w:val="00C57B65"/>
    <w:rsid w:val="00C65308"/>
    <w:rsid w:val="00C75915"/>
    <w:rsid w:val="00C81DD4"/>
    <w:rsid w:val="00C90405"/>
    <w:rsid w:val="00C90FFC"/>
    <w:rsid w:val="00CA179C"/>
    <w:rsid w:val="00CE6F62"/>
    <w:rsid w:val="00CF5813"/>
    <w:rsid w:val="00CF5FBD"/>
    <w:rsid w:val="00CF6EBF"/>
    <w:rsid w:val="00D141B3"/>
    <w:rsid w:val="00D2307F"/>
    <w:rsid w:val="00D23145"/>
    <w:rsid w:val="00D26077"/>
    <w:rsid w:val="00D50A14"/>
    <w:rsid w:val="00D53330"/>
    <w:rsid w:val="00D53A05"/>
    <w:rsid w:val="00D61064"/>
    <w:rsid w:val="00D74745"/>
    <w:rsid w:val="00D75D8B"/>
    <w:rsid w:val="00D775B6"/>
    <w:rsid w:val="00D92BEA"/>
    <w:rsid w:val="00DB17D5"/>
    <w:rsid w:val="00DB54B2"/>
    <w:rsid w:val="00DC2722"/>
    <w:rsid w:val="00DC726B"/>
    <w:rsid w:val="00DE359B"/>
    <w:rsid w:val="00E01ACF"/>
    <w:rsid w:val="00E05407"/>
    <w:rsid w:val="00E11900"/>
    <w:rsid w:val="00E2049C"/>
    <w:rsid w:val="00E30D31"/>
    <w:rsid w:val="00E6127D"/>
    <w:rsid w:val="00E711DF"/>
    <w:rsid w:val="00E714EC"/>
    <w:rsid w:val="00E735E2"/>
    <w:rsid w:val="00E84220"/>
    <w:rsid w:val="00E84919"/>
    <w:rsid w:val="00EC3FB8"/>
    <w:rsid w:val="00ED143A"/>
    <w:rsid w:val="00F028B3"/>
    <w:rsid w:val="00F350FA"/>
    <w:rsid w:val="00F402A9"/>
    <w:rsid w:val="00F455E0"/>
    <w:rsid w:val="00F63D5C"/>
    <w:rsid w:val="00F64D02"/>
    <w:rsid w:val="00F76D60"/>
    <w:rsid w:val="00F77537"/>
    <w:rsid w:val="00F84488"/>
    <w:rsid w:val="00F8684D"/>
    <w:rsid w:val="00FA0662"/>
    <w:rsid w:val="00FA754A"/>
    <w:rsid w:val="00FC318D"/>
    <w:rsid w:val="00FC4886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5024871"/>
  <w15:docId w15:val="{ABC11E2B-1808-4712-A4E0-9EA15716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CC1"/>
    <w:rPr>
      <w:lang w:val="el-GR" w:eastAsia="el-GR"/>
    </w:rPr>
  </w:style>
  <w:style w:type="paragraph" w:styleId="Heading1">
    <w:name w:val="heading 1"/>
    <w:basedOn w:val="Normal"/>
    <w:next w:val="Normal"/>
    <w:qFormat/>
    <w:rsid w:val="00852AC5"/>
    <w:pPr>
      <w:keepNext/>
      <w:tabs>
        <w:tab w:val="left" w:pos="3119"/>
        <w:tab w:val="left" w:pos="3686"/>
      </w:tabs>
      <w:spacing w:line="360" w:lineRule="atLeast"/>
      <w:ind w:left="568" w:hanging="568"/>
      <w:jc w:val="center"/>
      <w:outlineLvl w:val="0"/>
    </w:pPr>
    <w:rPr>
      <w:sz w:val="24"/>
      <w:lang w:val="en-US"/>
    </w:rPr>
  </w:style>
  <w:style w:type="paragraph" w:styleId="Heading3">
    <w:name w:val="heading 3"/>
    <w:basedOn w:val="Normal"/>
    <w:next w:val="Normal"/>
    <w:qFormat/>
    <w:rsid w:val="00852AC5"/>
    <w:pPr>
      <w:keepNext/>
      <w:tabs>
        <w:tab w:val="left" w:pos="3686"/>
      </w:tabs>
      <w:spacing w:line="360" w:lineRule="auto"/>
      <w:ind w:left="2693" w:hanging="2693"/>
      <w:jc w:val="center"/>
      <w:outlineLvl w:val="2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852AC5"/>
    <w:pPr>
      <w:tabs>
        <w:tab w:val="left" w:pos="3119"/>
        <w:tab w:val="left" w:pos="3686"/>
      </w:tabs>
      <w:spacing w:line="360" w:lineRule="atLeast"/>
      <w:ind w:left="568" w:hanging="568"/>
      <w:jc w:val="both"/>
    </w:pPr>
    <w:rPr>
      <w:sz w:val="24"/>
      <w:lang w:val="en-GB"/>
    </w:rPr>
  </w:style>
  <w:style w:type="character" w:styleId="Hyperlink">
    <w:name w:val="Hyperlink"/>
    <w:rsid w:val="00852AC5"/>
    <w:rPr>
      <w:color w:val="0000FF"/>
      <w:u w:val="single"/>
    </w:rPr>
  </w:style>
  <w:style w:type="paragraph" w:styleId="Title">
    <w:name w:val="Title"/>
    <w:basedOn w:val="Normal"/>
    <w:qFormat/>
    <w:rsid w:val="00852AC5"/>
    <w:pPr>
      <w:spacing w:line="360" w:lineRule="auto"/>
      <w:jc w:val="center"/>
    </w:pPr>
    <w:rPr>
      <w:b/>
      <w:sz w:val="24"/>
      <w:lang w:val="en-US"/>
    </w:rPr>
  </w:style>
  <w:style w:type="paragraph" w:styleId="BodyTextIndent">
    <w:name w:val="Body Text Indent"/>
    <w:basedOn w:val="Normal"/>
    <w:rsid w:val="00852AC5"/>
    <w:pPr>
      <w:tabs>
        <w:tab w:val="left" w:pos="3119"/>
        <w:tab w:val="left" w:pos="3686"/>
      </w:tabs>
      <w:spacing w:line="360" w:lineRule="atLeast"/>
      <w:ind w:left="568" w:hanging="568"/>
      <w:jc w:val="both"/>
    </w:pPr>
    <w:rPr>
      <w:rFonts w:ascii="Arial" w:hAnsi="Arial"/>
      <w:snapToGrid w:val="0"/>
      <w:sz w:val="24"/>
      <w:lang w:val="en-GB"/>
    </w:rPr>
  </w:style>
  <w:style w:type="paragraph" w:styleId="BodyTextIndent2">
    <w:name w:val="Body Text Indent 2"/>
    <w:basedOn w:val="Normal"/>
    <w:rsid w:val="00852AC5"/>
    <w:pPr>
      <w:tabs>
        <w:tab w:val="left" w:pos="2694"/>
        <w:tab w:val="left" w:pos="3119"/>
        <w:tab w:val="left" w:pos="3686"/>
      </w:tabs>
      <w:spacing w:line="360" w:lineRule="atLeast"/>
      <w:ind w:left="2694" w:hanging="2694"/>
      <w:jc w:val="both"/>
    </w:pPr>
    <w:rPr>
      <w:sz w:val="24"/>
      <w:lang w:val="en-US"/>
    </w:rPr>
  </w:style>
  <w:style w:type="paragraph" w:styleId="BodyText">
    <w:name w:val="Body Text"/>
    <w:basedOn w:val="Normal"/>
    <w:link w:val="BodyTextChar"/>
    <w:rsid w:val="00D230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07F"/>
  </w:style>
  <w:style w:type="paragraph" w:styleId="Header">
    <w:name w:val="header"/>
    <w:basedOn w:val="Normal"/>
    <w:link w:val="HeaderChar"/>
    <w:rsid w:val="005B57F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B57F4"/>
  </w:style>
  <w:style w:type="paragraph" w:styleId="Footer">
    <w:name w:val="footer"/>
    <w:basedOn w:val="Normal"/>
    <w:link w:val="FooterChar"/>
    <w:uiPriority w:val="99"/>
    <w:rsid w:val="005B57F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7F4"/>
  </w:style>
  <w:style w:type="paragraph" w:styleId="ListParagraph">
    <w:name w:val="List Paragraph"/>
    <w:basedOn w:val="Normal"/>
    <w:uiPriority w:val="34"/>
    <w:qFormat/>
    <w:rsid w:val="003B74F5"/>
    <w:pPr>
      <w:ind w:left="720"/>
    </w:pPr>
    <w:rPr>
      <w:rFonts w:ascii="CG Times (W1)" w:hAnsi="CG Times (W1)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getablegrafting.unitu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A9CA0-6E45-4FC3-8CB8-5B511ADF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7204</Words>
  <Characters>41066</Characters>
  <Application>Microsoft Office Word</Application>
  <DocSecurity>0</DocSecurity>
  <Lines>342</Lines>
  <Paragraphs>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Prof</vt:lpstr>
      <vt:lpstr>Prof</vt:lpstr>
    </vt:vector>
  </TitlesOfParts>
  <Company>ΤΕΙ ΗΠΕΙΡΟΥ</Company>
  <LinksUpToDate>false</LinksUpToDate>
  <CharactersWithSpaces>48174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ΣΑΒΒΑΣ ΔΗΜΗΤΡΙΟΣ</dc:creator>
  <cp:lastModifiedBy>Windows User</cp:lastModifiedBy>
  <cp:revision>5</cp:revision>
  <cp:lastPrinted>2019-01-04T11:26:00Z</cp:lastPrinted>
  <dcterms:created xsi:type="dcterms:W3CDTF">2020-01-27T10:28:00Z</dcterms:created>
  <dcterms:modified xsi:type="dcterms:W3CDTF">2020-06-12T14:42:00Z</dcterms:modified>
</cp:coreProperties>
</file>